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68" w:rsidRPr="003A7C7A" w:rsidRDefault="00652E68" w:rsidP="00652E68">
      <w:pPr>
        <w:pStyle w:val="Ttulo1"/>
        <w:ind w:firstLine="708"/>
        <w:jc w:val="both"/>
        <w:rPr>
          <w:rFonts w:ascii="Calibri" w:hAnsi="Calibri" w:cs="Calibri"/>
          <w:i w:val="0"/>
          <w:color w:val="7F7F7F" w:themeColor="text1" w:themeTint="80"/>
          <w:sz w:val="26"/>
          <w:szCs w:val="26"/>
        </w:rPr>
      </w:pPr>
      <w:r w:rsidRPr="003A7C7A">
        <w:rPr>
          <w:rFonts w:ascii="Calibri" w:hAnsi="Calibri" w:cs="Calibri"/>
          <w:i w:val="0"/>
          <w:color w:val="7F7F7F" w:themeColor="text1" w:themeTint="80"/>
          <w:sz w:val="26"/>
          <w:szCs w:val="26"/>
        </w:rPr>
        <w:t xml:space="preserve">León, Guanajuato, a </w:t>
      </w:r>
      <w:r w:rsidR="00F05D02">
        <w:rPr>
          <w:rFonts w:ascii="Calibri" w:hAnsi="Calibri" w:cs="Calibri"/>
          <w:i w:val="0"/>
          <w:color w:val="7F7F7F" w:themeColor="text1" w:themeTint="80"/>
          <w:sz w:val="26"/>
          <w:szCs w:val="26"/>
        </w:rPr>
        <w:t>24</w:t>
      </w:r>
      <w:r w:rsidR="000471EC" w:rsidRPr="003A7C7A">
        <w:rPr>
          <w:rFonts w:ascii="Calibri" w:hAnsi="Calibri" w:cs="Calibri"/>
          <w:i w:val="0"/>
          <w:color w:val="7F7F7F" w:themeColor="text1" w:themeTint="80"/>
          <w:sz w:val="26"/>
          <w:szCs w:val="26"/>
        </w:rPr>
        <w:t xml:space="preserve"> veint</w:t>
      </w:r>
      <w:r w:rsidR="00417233">
        <w:rPr>
          <w:rFonts w:ascii="Calibri" w:hAnsi="Calibri" w:cs="Calibri"/>
          <w:i w:val="0"/>
          <w:color w:val="7F7F7F" w:themeColor="text1" w:themeTint="80"/>
          <w:sz w:val="26"/>
          <w:szCs w:val="26"/>
        </w:rPr>
        <w:t>i</w:t>
      </w:r>
      <w:r w:rsidR="00F05D02">
        <w:rPr>
          <w:rFonts w:ascii="Calibri" w:hAnsi="Calibri" w:cs="Calibri"/>
          <w:i w:val="0"/>
          <w:color w:val="7F7F7F" w:themeColor="text1" w:themeTint="80"/>
          <w:sz w:val="26"/>
          <w:szCs w:val="26"/>
        </w:rPr>
        <w:t>cuatro</w:t>
      </w:r>
      <w:r w:rsidRPr="003A7C7A">
        <w:rPr>
          <w:rFonts w:ascii="Calibri" w:hAnsi="Calibri" w:cs="Calibri"/>
          <w:i w:val="0"/>
          <w:color w:val="7F7F7F" w:themeColor="text1" w:themeTint="80"/>
          <w:sz w:val="26"/>
          <w:szCs w:val="26"/>
        </w:rPr>
        <w:t xml:space="preserve"> de </w:t>
      </w:r>
      <w:r w:rsidR="003A7C7A">
        <w:rPr>
          <w:rFonts w:ascii="Calibri" w:hAnsi="Calibri" w:cs="Calibri"/>
          <w:i w:val="0"/>
          <w:color w:val="7F7F7F" w:themeColor="text1" w:themeTint="80"/>
          <w:sz w:val="26"/>
          <w:szCs w:val="26"/>
        </w:rPr>
        <w:t>octu</w:t>
      </w:r>
      <w:r w:rsidRPr="003A7C7A">
        <w:rPr>
          <w:rFonts w:ascii="Calibri" w:hAnsi="Calibri" w:cs="Calibri"/>
          <w:i w:val="0"/>
          <w:color w:val="7F7F7F" w:themeColor="text1" w:themeTint="80"/>
          <w:sz w:val="26"/>
          <w:szCs w:val="26"/>
        </w:rPr>
        <w:t>bre del año 2017 dos mil diecisiete.</w:t>
      </w:r>
      <w:r w:rsidRPr="003A7C7A">
        <w:rPr>
          <w:rFonts w:ascii="Calibri" w:hAnsi="Calibri" w:cs="Calibri"/>
          <w:color w:val="7F7F7F" w:themeColor="text1" w:themeTint="80"/>
          <w:sz w:val="26"/>
          <w:szCs w:val="26"/>
        </w:rPr>
        <w:t xml:space="preserve"> </w:t>
      </w:r>
      <w:r w:rsidR="00F05D02">
        <w:rPr>
          <w:rFonts w:ascii="Calibri" w:hAnsi="Calibri" w:cs="Calibri"/>
          <w:color w:val="7F7F7F" w:themeColor="text1" w:themeTint="80"/>
          <w:sz w:val="26"/>
          <w:szCs w:val="26"/>
        </w:rPr>
        <w:t xml:space="preserve">. . . . . . . . . . . . . . . . . . . . . . . . . . . . . . . . . . . . . . . . . . . . . . . . . . . . . . . . . . </w:t>
      </w:r>
    </w:p>
    <w:p w:rsidR="00652E68" w:rsidRPr="003A7C7A" w:rsidRDefault="00652E68" w:rsidP="00652E68">
      <w:pPr>
        <w:rPr>
          <w:rFonts w:ascii="Calibri" w:hAnsi="Calibri" w:cs="Calibri"/>
          <w:color w:val="7F7F7F" w:themeColor="text1" w:themeTint="80"/>
          <w:sz w:val="26"/>
          <w:szCs w:val="26"/>
          <w:lang w:val="es-MX"/>
        </w:rPr>
      </w:pPr>
    </w:p>
    <w:p w:rsidR="00652E68" w:rsidRPr="003A7C7A" w:rsidRDefault="00652E68" w:rsidP="00652E68">
      <w:pPr>
        <w:pStyle w:val="Textoindependiente"/>
        <w:ind w:firstLine="708"/>
        <w:rPr>
          <w:rFonts w:ascii="Calibri" w:hAnsi="Calibri" w:cs="Calibri"/>
          <w:b/>
          <w:color w:val="7F7F7F" w:themeColor="text1" w:themeTint="80"/>
          <w:sz w:val="26"/>
          <w:szCs w:val="26"/>
        </w:rPr>
      </w:pPr>
      <w:r w:rsidRPr="003A7C7A">
        <w:rPr>
          <w:rFonts w:ascii="Calibri" w:hAnsi="Calibri" w:cs="Calibri"/>
          <w:b/>
          <w:bCs/>
          <w:i/>
          <w:iCs/>
          <w:color w:val="7F7F7F" w:themeColor="text1" w:themeTint="80"/>
          <w:sz w:val="26"/>
          <w:szCs w:val="26"/>
          <w:lang w:val="es-ES"/>
        </w:rPr>
        <w:t>V I S T O S</w:t>
      </w:r>
      <w:r w:rsidRPr="003A7C7A">
        <w:rPr>
          <w:rFonts w:ascii="Calibri" w:hAnsi="Calibri" w:cs="Calibri"/>
          <w:bCs/>
          <w:iCs/>
          <w:color w:val="7F7F7F" w:themeColor="text1" w:themeTint="80"/>
          <w:sz w:val="26"/>
          <w:szCs w:val="26"/>
          <w:lang w:val="es-ES"/>
        </w:rPr>
        <w:t xml:space="preserve">, </w:t>
      </w:r>
      <w:r w:rsidRPr="003A7C7A">
        <w:rPr>
          <w:rFonts w:ascii="Calibri" w:hAnsi="Calibri" w:cs="Calibri"/>
          <w:bCs/>
          <w:iCs/>
          <w:color w:val="7F7F7F" w:themeColor="text1" w:themeTint="80"/>
          <w:sz w:val="26"/>
          <w:szCs w:val="26"/>
        </w:rPr>
        <w:t>para dictar sentencia definitiva,</w:t>
      </w:r>
      <w:r w:rsidRPr="003A7C7A">
        <w:rPr>
          <w:rFonts w:ascii="Calibri" w:hAnsi="Calibri" w:cs="Calibri"/>
          <w:color w:val="7F7F7F" w:themeColor="text1" w:themeTint="80"/>
          <w:sz w:val="26"/>
          <w:szCs w:val="26"/>
        </w:rPr>
        <w:t xml:space="preserve"> los autos del proceso administrativo identificado con el número </w:t>
      </w:r>
      <w:r w:rsidRPr="003A7C7A">
        <w:rPr>
          <w:rFonts w:ascii="Calibri" w:hAnsi="Calibri" w:cs="Calibri"/>
          <w:b/>
          <w:color w:val="7F7F7F" w:themeColor="text1" w:themeTint="80"/>
          <w:sz w:val="26"/>
          <w:szCs w:val="26"/>
        </w:rPr>
        <w:t>182</w:t>
      </w:r>
      <w:r w:rsidRPr="003A7C7A">
        <w:rPr>
          <w:rFonts w:ascii="Calibri" w:hAnsi="Calibri" w:cs="Calibri"/>
          <w:b/>
          <w:bCs/>
          <w:iCs/>
          <w:color w:val="7F7F7F" w:themeColor="text1" w:themeTint="80"/>
          <w:sz w:val="26"/>
          <w:szCs w:val="26"/>
        </w:rPr>
        <w:t>/2doJAM/2017</w:t>
      </w:r>
      <w:r w:rsidRPr="003A7C7A">
        <w:rPr>
          <w:rFonts w:ascii="Calibri" w:hAnsi="Calibri" w:cs="Calibri"/>
          <w:b/>
          <w:iCs/>
          <w:color w:val="7F7F7F" w:themeColor="text1" w:themeTint="80"/>
          <w:sz w:val="26"/>
          <w:szCs w:val="26"/>
        </w:rPr>
        <w:t>-JN</w:t>
      </w:r>
      <w:r w:rsidRPr="003A7C7A">
        <w:rPr>
          <w:rFonts w:ascii="Calibri" w:hAnsi="Calibri" w:cs="Calibri"/>
          <w:color w:val="7F7F7F" w:themeColor="text1" w:themeTint="80"/>
          <w:sz w:val="26"/>
          <w:szCs w:val="26"/>
        </w:rPr>
        <w:t xml:space="preserve">, promovido por el ciudadano </w:t>
      </w:r>
      <w:r w:rsidR="00231837">
        <w:rPr>
          <w:rFonts w:ascii="Calibri" w:hAnsi="Calibri" w:cs="Calibri"/>
          <w:b/>
          <w:color w:val="7F7F7F" w:themeColor="text1" w:themeTint="80"/>
          <w:sz w:val="26"/>
          <w:szCs w:val="26"/>
        </w:rPr>
        <w:t>*****</w:t>
      </w:r>
      <w:r w:rsidRPr="003A7C7A">
        <w:rPr>
          <w:rFonts w:ascii="Calibri" w:hAnsi="Calibri" w:cs="Calibri"/>
          <w:bCs/>
          <w:iCs/>
          <w:color w:val="7F7F7F" w:themeColor="text1" w:themeTint="80"/>
          <w:sz w:val="26"/>
          <w:szCs w:val="26"/>
        </w:rPr>
        <w:t>;</w:t>
      </w:r>
      <w:r w:rsidRPr="003A7C7A">
        <w:rPr>
          <w:rFonts w:ascii="Calibri" w:hAnsi="Calibri" w:cs="Calibri"/>
          <w:color w:val="7F7F7F" w:themeColor="text1" w:themeTint="80"/>
          <w:sz w:val="26"/>
          <w:szCs w:val="26"/>
        </w:rPr>
        <w:t xml:space="preserve"> y,. . . . . . . . . . . .  . . . . . . . . . </w:t>
      </w:r>
    </w:p>
    <w:p w:rsidR="00652E68" w:rsidRPr="003A7C7A" w:rsidRDefault="00652E68" w:rsidP="00652E68">
      <w:pPr>
        <w:pStyle w:val="Textoindependiente"/>
        <w:rPr>
          <w:rFonts w:ascii="Calibri" w:hAnsi="Calibri" w:cs="Calibri"/>
          <w:color w:val="7F7F7F" w:themeColor="text1" w:themeTint="80"/>
          <w:sz w:val="26"/>
          <w:szCs w:val="26"/>
        </w:rPr>
      </w:pPr>
    </w:p>
    <w:p w:rsidR="00652E68" w:rsidRPr="003A7C7A" w:rsidRDefault="00652E68" w:rsidP="00652E68">
      <w:pPr>
        <w:pStyle w:val="Textoindependiente"/>
        <w:ind w:firstLine="708"/>
        <w:jc w:val="center"/>
        <w:rPr>
          <w:rFonts w:ascii="Calibri" w:hAnsi="Calibri" w:cs="Calibri"/>
          <w:b/>
          <w:bCs/>
          <w:i/>
          <w:iCs/>
          <w:color w:val="7F7F7F" w:themeColor="text1" w:themeTint="80"/>
          <w:sz w:val="26"/>
          <w:szCs w:val="26"/>
        </w:rPr>
      </w:pPr>
      <w:r w:rsidRPr="003A7C7A">
        <w:rPr>
          <w:rFonts w:ascii="Calibri" w:hAnsi="Calibri" w:cs="Calibri"/>
          <w:b/>
          <w:bCs/>
          <w:i/>
          <w:iCs/>
          <w:color w:val="7F7F7F" w:themeColor="text1" w:themeTint="80"/>
          <w:sz w:val="26"/>
          <w:szCs w:val="26"/>
        </w:rPr>
        <w:t xml:space="preserve">C O N S I D E R A N D </w:t>
      </w:r>
      <w:proofErr w:type="gramStart"/>
      <w:r w:rsidRPr="003A7C7A">
        <w:rPr>
          <w:rFonts w:ascii="Calibri" w:hAnsi="Calibri" w:cs="Calibri"/>
          <w:b/>
          <w:bCs/>
          <w:i/>
          <w:iCs/>
          <w:color w:val="7F7F7F" w:themeColor="text1" w:themeTint="80"/>
          <w:sz w:val="26"/>
          <w:szCs w:val="26"/>
        </w:rPr>
        <w:t>O :</w:t>
      </w:r>
      <w:proofErr w:type="gramEnd"/>
    </w:p>
    <w:p w:rsidR="00652E68" w:rsidRPr="003A7C7A" w:rsidRDefault="00652E68" w:rsidP="00652E68">
      <w:pPr>
        <w:pStyle w:val="Textoindependiente"/>
        <w:ind w:firstLine="708"/>
        <w:jc w:val="center"/>
        <w:rPr>
          <w:rFonts w:ascii="Calibri" w:hAnsi="Calibri" w:cs="Calibri"/>
          <w:b/>
          <w:bCs/>
          <w:color w:val="7F7F7F" w:themeColor="text1" w:themeTint="80"/>
          <w:sz w:val="26"/>
          <w:szCs w:val="26"/>
        </w:rPr>
      </w:pPr>
    </w:p>
    <w:p w:rsidR="00652E68" w:rsidRPr="003A7C7A" w:rsidRDefault="00652E68" w:rsidP="00652E68">
      <w:pPr>
        <w:pStyle w:val="Textoindependiente"/>
        <w:ind w:firstLine="708"/>
        <w:rPr>
          <w:rFonts w:ascii="Calibri" w:hAnsi="Calibri" w:cs="Calibri"/>
          <w:color w:val="7F7F7F" w:themeColor="text1" w:themeTint="80"/>
          <w:sz w:val="26"/>
          <w:szCs w:val="26"/>
        </w:rPr>
      </w:pPr>
      <w:bookmarkStart w:id="0" w:name="_GoBack"/>
      <w:bookmarkEnd w:id="0"/>
      <w:r w:rsidRPr="003A7C7A">
        <w:rPr>
          <w:rFonts w:ascii="Calibri" w:hAnsi="Calibri" w:cs="Arial"/>
          <w:color w:val="7F7F7F" w:themeColor="text1" w:themeTint="80"/>
          <w:sz w:val="26"/>
          <w:szCs w:val="26"/>
        </w:rPr>
        <w:t xml:space="preserve">. </w:t>
      </w:r>
    </w:p>
    <w:p w:rsidR="00652E68" w:rsidRPr="003A7C7A" w:rsidRDefault="00652E68" w:rsidP="00652E68">
      <w:pPr>
        <w:pStyle w:val="Textoindependiente"/>
        <w:rPr>
          <w:rFonts w:ascii="Calibri" w:hAnsi="Calibri" w:cs="Calibri"/>
          <w:b/>
          <w:bCs/>
          <w:color w:val="7F7F7F" w:themeColor="text1" w:themeTint="80"/>
          <w:sz w:val="26"/>
          <w:szCs w:val="26"/>
        </w:rPr>
      </w:pPr>
    </w:p>
    <w:p w:rsidR="00652E68" w:rsidRPr="003A7C7A" w:rsidRDefault="00652E68" w:rsidP="00652E68">
      <w:pPr>
        <w:pStyle w:val="Textoindependiente"/>
        <w:ind w:firstLine="708"/>
        <w:rPr>
          <w:rFonts w:ascii="Calibri" w:hAnsi="Calibri" w:cs="Calibri"/>
          <w:color w:val="7F7F7F" w:themeColor="text1" w:themeTint="80"/>
          <w:sz w:val="26"/>
          <w:szCs w:val="26"/>
        </w:rPr>
      </w:pPr>
      <w:r w:rsidRPr="003A7C7A">
        <w:rPr>
          <w:rFonts w:ascii="Calibri" w:hAnsi="Calibri" w:cs="Calibri"/>
          <w:b/>
          <w:bCs/>
          <w:i/>
          <w:iCs/>
          <w:color w:val="7F7F7F" w:themeColor="text1" w:themeTint="80"/>
          <w:sz w:val="26"/>
          <w:szCs w:val="26"/>
        </w:rPr>
        <w:t>SEGUNDO</w:t>
      </w:r>
      <w:r w:rsidRPr="003A7C7A">
        <w:rPr>
          <w:rFonts w:ascii="Calibri" w:hAnsi="Calibri" w:cs="Calibri"/>
          <w:b/>
          <w:bCs/>
          <w:color w:val="7F7F7F" w:themeColor="text1" w:themeTint="80"/>
          <w:sz w:val="26"/>
          <w:szCs w:val="26"/>
        </w:rPr>
        <w:t xml:space="preserve">.- </w:t>
      </w:r>
      <w:r w:rsidRPr="003A7C7A">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9E6F50" w:rsidRPr="003A7C7A">
        <w:rPr>
          <w:rFonts w:ascii="Calibri" w:hAnsi="Calibri" w:cs="Calibri"/>
          <w:color w:val="7F7F7F" w:themeColor="text1" w:themeTint="80"/>
          <w:sz w:val="26"/>
          <w:szCs w:val="26"/>
        </w:rPr>
        <w:t xml:space="preserve">26 veintiséis de diciembre </w:t>
      </w:r>
      <w:r w:rsidRPr="003A7C7A">
        <w:rPr>
          <w:rFonts w:ascii="Calibri" w:hAnsi="Calibri" w:cs="Calibri"/>
          <w:color w:val="7F7F7F" w:themeColor="text1" w:themeTint="80"/>
          <w:sz w:val="26"/>
          <w:szCs w:val="26"/>
        </w:rPr>
        <w:t>del año 2016 dos mil dieciséis, sin que de las constancias de la presente causa administrativa se desprenda lo contrario. . . . . . . . . . . . . . . . . . . . . . . . . . . . . . . . . . .</w:t>
      </w:r>
    </w:p>
    <w:p w:rsidR="00652E68" w:rsidRPr="003A7C7A" w:rsidRDefault="00652E68" w:rsidP="00652E68">
      <w:pPr>
        <w:jc w:val="both"/>
        <w:rPr>
          <w:rFonts w:ascii="Calibri" w:hAnsi="Calibri" w:cs="Calibri"/>
          <w:b/>
          <w:i/>
          <w:iCs/>
          <w:color w:val="7F7F7F" w:themeColor="text1" w:themeTint="80"/>
          <w:sz w:val="26"/>
          <w:szCs w:val="26"/>
          <w:lang w:val="es-MX"/>
        </w:rPr>
      </w:pPr>
    </w:p>
    <w:p w:rsidR="00D061F6" w:rsidRPr="003A7C7A" w:rsidRDefault="00652E68" w:rsidP="00652E68">
      <w:pPr>
        <w:ind w:firstLine="708"/>
        <w:jc w:val="both"/>
        <w:rPr>
          <w:rFonts w:ascii="Calibri" w:hAnsi="Calibri" w:cs="Calibri"/>
          <w:color w:val="7F7F7F" w:themeColor="text1" w:themeTint="80"/>
          <w:sz w:val="26"/>
          <w:szCs w:val="26"/>
        </w:rPr>
      </w:pPr>
      <w:r w:rsidRPr="003A7C7A">
        <w:rPr>
          <w:rFonts w:ascii="Calibri" w:hAnsi="Calibri" w:cs="Calibri"/>
          <w:b/>
          <w:i/>
          <w:iCs/>
          <w:color w:val="7F7F7F" w:themeColor="text1" w:themeTint="80"/>
          <w:sz w:val="26"/>
          <w:szCs w:val="26"/>
        </w:rPr>
        <w:t xml:space="preserve">TERCERO.- </w:t>
      </w:r>
      <w:r w:rsidRPr="003A7C7A">
        <w:rPr>
          <w:rFonts w:ascii="Calibri" w:hAnsi="Calibri" w:cs="Calibri"/>
          <w:color w:val="7F7F7F" w:themeColor="text1" w:themeTint="80"/>
          <w:sz w:val="26"/>
          <w:szCs w:val="26"/>
        </w:rPr>
        <w:t xml:space="preserve">La existencia del acto impugnado, se encuentra documentada en autos con el original del acta con folio número </w:t>
      </w:r>
      <w:r w:rsidR="009E6F50" w:rsidRPr="003A7C7A">
        <w:rPr>
          <w:rFonts w:ascii="Calibri" w:hAnsi="Calibri" w:cs="Calibri"/>
          <w:color w:val="7F7F7F" w:themeColor="text1" w:themeTint="80"/>
          <w:sz w:val="26"/>
          <w:szCs w:val="26"/>
        </w:rPr>
        <w:t>A0240055 (A-cero-dos-cuatro-cero-cero-cinco-cinco)</w:t>
      </w:r>
      <w:r w:rsidRPr="003A7C7A">
        <w:rPr>
          <w:rFonts w:ascii="Calibri" w:hAnsi="Calibri" w:cs="Calibri"/>
          <w:color w:val="7F7F7F" w:themeColor="text1" w:themeTint="80"/>
          <w:sz w:val="26"/>
          <w:szCs w:val="26"/>
        </w:rPr>
        <w:t xml:space="preserve">, de fecha </w:t>
      </w:r>
      <w:r w:rsidR="009E6F50" w:rsidRPr="003A7C7A">
        <w:rPr>
          <w:rFonts w:ascii="Calibri" w:hAnsi="Calibri" w:cs="Calibri"/>
          <w:color w:val="7F7F7F" w:themeColor="text1" w:themeTint="80"/>
          <w:sz w:val="26"/>
          <w:szCs w:val="26"/>
        </w:rPr>
        <w:t xml:space="preserve">26 veintiséis de diciembre </w:t>
      </w:r>
      <w:r w:rsidRPr="003A7C7A">
        <w:rPr>
          <w:rFonts w:ascii="Calibri" w:hAnsi="Calibri" w:cs="Calibri"/>
          <w:color w:val="7F7F7F" w:themeColor="text1" w:themeTint="80"/>
          <w:sz w:val="26"/>
          <w:szCs w:val="26"/>
        </w:rPr>
        <w:t xml:space="preserve">del año 2016 dos mil dieciséis; documento que, admitido como prueba al actor, obra en el secreto de este Juzgado (visible, en copia certificada, a foja </w:t>
      </w:r>
      <w:r w:rsidR="009E6F50" w:rsidRPr="003A7C7A">
        <w:rPr>
          <w:rFonts w:ascii="Calibri" w:hAnsi="Calibri" w:cs="Calibri"/>
          <w:color w:val="7F7F7F" w:themeColor="text1" w:themeTint="80"/>
          <w:sz w:val="26"/>
          <w:szCs w:val="26"/>
        </w:rPr>
        <w:t>3 tres</w:t>
      </w:r>
      <w:r w:rsidRPr="003A7C7A">
        <w:rPr>
          <w:rFonts w:ascii="Calibri" w:hAnsi="Calibri" w:cs="Calibri"/>
          <w:color w:val="7F7F7F" w:themeColor="text1" w:themeTint="80"/>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w:t>
      </w:r>
    </w:p>
    <w:p w:rsidR="00D061F6" w:rsidRPr="003A7C7A" w:rsidRDefault="00D061F6" w:rsidP="00D061F6">
      <w:pPr>
        <w:ind w:firstLine="708"/>
        <w:jc w:val="right"/>
        <w:rPr>
          <w:rFonts w:ascii="Calibri" w:hAnsi="Calibri" w:cs="Calibri"/>
          <w:b/>
          <w:color w:val="7F7F7F" w:themeColor="text1" w:themeTint="80"/>
          <w:sz w:val="26"/>
          <w:szCs w:val="26"/>
        </w:rPr>
      </w:pPr>
      <w:r w:rsidRPr="003A7C7A">
        <w:rPr>
          <w:rFonts w:ascii="Calibri" w:hAnsi="Calibri" w:cs="Calibri"/>
          <w:b/>
          <w:color w:val="7F7F7F" w:themeColor="text1" w:themeTint="80"/>
          <w:sz w:val="26"/>
          <w:szCs w:val="26"/>
        </w:rPr>
        <w:t>Expediente número 182/2doJAM/2017-JN</w:t>
      </w:r>
    </w:p>
    <w:p w:rsidR="00D061F6" w:rsidRPr="003A7C7A" w:rsidRDefault="00D061F6" w:rsidP="00D061F6">
      <w:pPr>
        <w:jc w:val="both"/>
        <w:rPr>
          <w:rFonts w:ascii="Calibri" w:hAnsi="Calibri" w:cs="Calibri"/>
          <w:color w:val="7F7F7F" w:themeColor="text1" w:themeTint="80"/>
          <w:sz w:val="26"/>
          <w:szCs w:val="26"/>
        </w:rPr>
      </w:pPr>
    </w:p>
    <w:p w:rsidR="00652E68" w:rsidRPr="003A7C7A" w:rsidRDefault="00652E68" w:rsidP="00D061F6">
      <w:pPr>
        <w:jc w:val="both"/>
        <w:rPr>
          <w:rFonts w:ascii="Calibri" w:hAnsi="Calibri" w:cs="Calibri"/>
          <w:color w:val="767171" w:themeColor="background2" w:themeShade="80"/>
          <w:sz w:val="26"/>
          <w:szCs w:val="26"/>
        </w:rPr>
      </w:pPr>
      <w:r w:rsidRPr="003A7C7A">
        <w:rPr>
          <w:rFonts w:ascii="Calibri" w:hAnsi="Calibri" w:cs="Calibri"/>
          <w:color w:val="7F7F7F" w:themeColor="text1" w:themeTint="80"/>
          <w:sz w:val="26"/>
          <w:szCs w:val="26"/>
        </w:rPr>
        <w:t xml:space="preserve">de que el Agente demandado, en la contestación de demanda, aceptó de manera libre, expresa y sin coacción alguna, que sí emitió el acta de infracción que se combate; </w:t>
      </w:r>
      <w:r w:rsidRPr="003A7C7A">
        <w:rPr>
          <w:rFonts w:ascii="Calibri" w:hAnsi="Calibri" w:cs="Calibri"/>
          <w:color w:val="767171" w:themeColor="background2" w:themeShade="80"/>
          <w:sz w:val="26"/>
          <w:szCs w:val="26"/>
        </w:rPr>
        <w:t xml:space="preserve">lo que, sin duda alguna, constituye una </w:t>
      </w:r>
      <w:r w:rsidRPr="003A7C7A">
        <w:rPr>
          <w:rFonts w:ascii="Calibri" w:hAnsi="Calibri" w:cs="Calibri"/>
          <w:b/>
          <w:color w:val="767171" w:themeColor="background2" w:themeShade="80"/>
          <w:sz w:val="26"/>
          <w:szCs w:val="26"/>
        </w:rPr>
        <w:t>confesión expresa</w:t>
      </w:r>
      <w:r w:rsidRPr="003A7C7A">
        <w:rPr>
          <w:rFonts w:ascii="Calibri" w:hAnsi="Calibri" w:cs="Calibri"/>
          <w:color w:val="767171" w:themeColor="background2" w:themeShade="80"/>
          <w:sz w:val="26"/>
          <w:szCs w:val="26"/>
        </w:rPr>
        <w:t xml:space="preserve">, tal y como como se deprende de la lectura del artículo 57 del Código de Procedimiento y Justicia Administrativa en vigor en el Estado </w:t>
      </w:r>
      <w:r w:rsidRPr="003A7C7A">
        <w:rPr>
          <w:rFonts w:ascii="Calibri" w:hAnsi="Calibri"/>
          <w:color w:val="767171" w:themeColor="background2" w:themeShade="80"/>
          <w:sz w:val="26"/>
          <w:szCs w:val="26"/>
        </w:rPr>
        <w:t xml:space="preserve">. </w:t>
      </w:r>
      <w:r w:rsidRPr="003A7C7A">
        <w:rPr>
          <w:rFonts w:ascii="Calibri" w:hAnsi="Calibri" w:cs="Calibri"/>
          <w:color w:val="767171" w:themeColor="background2" w:themeShade="80"/>
          <w:sz w:val="26"/>
          <w:szCs w:val="26"/>
        </w:rPr>
        <w:t xml:space="preserve">. . . . . . . . . . . . . . . . </w:t>
      </w:r>
      <w:r w:rsidR="00D061F6" w:rsidRPr="003A7C7A">
        <w:rPr>
          <w:rFonts w:ascii="Calibri" w:hAnsi="Calibri" w:cs="Calibri"/>
          <w:color w:val="7F7F7F" w:themeColor="text1" w:themeTint="80"/>
          <w:sz w:val="26"/>
          <w:szCs w:val="26"/>
        </w:rPr>
        <w:t xml:space="preserve">. . . . . . . . . . . . . . . </w:t>
      </w:r>
    </w:p>
    <w:p w:rsidR="00652E68" w:rsidRPr="003A7C7A" w:rsidRDefault="00652E68" w:rsidP="00652E68">
      <w:pPr>
        <w:jc w:val="both"/>
        <w:rPr>
          <w:rFonts w:ascii="Calibri" w:hAnsi="Calibri" w:cs="Calibri"/>
          <w:color w:val="7F7F7F" w:themeColor="text1" w:themeTint="80"/>
          <w:sz w:val="26"/>
          <w:szCs w:val="26"/>
        </w:rPr>
      </w:pPr>
    </w:p>
    <w:p w:rsidR="00652E68" w:rsidRPr="003A7C7A" w:rsidRDefault="00652E68" w:rsidP="00652E68">
      <w:pPr>
        <w:ind w:firstLine="708"/>
        <w:jc w:val="both"/>
        <w:rPr>
          <w:rFonts w:ascii="Calibri" w:hAnsi="Calibri" w:cs="Calibri"/>
          <w:color w:val="7F7F7F" w:themeColor="text1" w:themeTint="80"/>
          <w:sz w:val="26"/>
          <w:szCs w:val="26"/>
        </w:rPr>
      </w:pPr>
      <w:r w:rsidRPr="003A7C7A">
        <w:rPr>
          <w:rFonts w:ascii="Calibri" w:hAnsi="Calibri" w:cs="Calibri"/>
          <w:color w:val="7F7F7F" w:themeColor="text1" w:themeTint="80"/>
          <w:sz w:val="26"/>
          <w:szCs w:val="26"/>
        </w:rPr>
        <w:t xml:space="preserve">En razón de lo anterior, se tiene por </w:t>
      </w:r>
      <w:r w:rsidRPr="003A7C7A">
        <w:rPr>
          <w:rFonts w:ascii="Calibri" w:hAnsi="Calibri" w:cs="Calibri"/>
          <w:b/>
          <w:color w:val="7F7F7F" w:themeColor="text1" w:themeTint="80"/>
          <w:sz w:val="26"/>
          <w:szCs w:val="26"/>
        </w:rPr>
        <w:t>debidamente acreditada</w:t>
      </w:r>
      <w:r w:rsidRPr="003A7C7A">
        <w:rPr>
          <w:rFonts w:ascii="Calibri" w:hAnsi="Calibri" w:cs="Calibri"/>
          <w:color w:val="7F7F7F" w:themeColor="text1" w:themeTint="80"/>
          <w:sz w:val="26"/>
          <w:szCs w:val="26"/>
        </w:rPr>
        <w:t xml:space="preserve"> la existencia del acto impugnado . . . . . . . . . . . . . . . . . . . . . . . . . . . . . . . . . . . . . . . . . . . . . . . . . . . . </w:t>
      </w:r>
    </w:p>
    <w:p w:rsidR="00652E68" w:rsidRPr="003A7C7A" w:rsidRDefault="00652E68" w:rsidP="00652E68">
      <w:pPr>
        <w:jc w:val="both"/>
        <w:rPr>
          <w:rFonts w:ascii="Calibri" w:hAnsi="Calibri" w:cs="Calibri"/>
          <w:b/>
          <w:bCs/>
          <w:i/>
          <w:iCs/>
          <w:color w:val="7F7F7F" w:themeColor="text1" w:themeTint="80"/>
          <w:sz w:val="26"/>
          <w:szCs w:val="26"/>
        </w:rPr>
      </w:pPr>
    </w:p>
    <w:p w:rsidR="00652E68" w:rsidRPr="003A7C7A" w:rsidRDefault="00652E68" w:rsidP="00652E68">
      <w:pPr>
        <w:ind w:firstLine="708"/>
        <w:jc w:val="both"/>
        <w:rPr>
          <w:rFonts w:ascii="Calibri" w:hAnsi="Calibri" w:cs="Calibri"/>
          <w:bCs/>
          <w:iCs/>
          <w:color w:val="7F7F7F" w:themeColor="text1" w:themeTint="80"/>
          <w:sz w:val="26"/>
          <w:szCs w:val="26"/>
        </w:rPr>
      </w:pPr>
      <w:r w:rsidRPr="003A7C7A">
        <w:rPr>
          <w:rFonts w:ascii="Calibri" w:hAnsi="Calibri" w:cs="Calibri"/>
          <w:b/>
          <w:bCs/>
          <w:i/>
          <w:iCs/>
          <w:color w:val="7F7F7F" w:themeColor="text1" w:themeTint="80"/>
          <w:sz w:val="26"/>
          <w:szCs w:val="26"/>
        </w:rPr>
        <w:t xml:space="preserve">CUARTO.- </w:t>
      </w:r>
      <w:r w:rsidRPr="003A7C7A">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A7C7A">
        <w:rPr>
          <w:rFonts w:ascii="Calibri" w:hAnsi="Calibri" w:cs="Calibri"/>
          <w:color w:val="7F7F7F" w:themeColor="text1" w:themeTint="80"/>
          <w:sz w:val="26"/>
          <w:szCs w:val="26"/>
        </w:rPr>
        <w:t>. . . . . . . . . . . . . .</w:t>
      </w:r>
    </w:p>
    <w:p w:rsidR="00652E68" w:rsidRPr="003A7C7A" w:rsidRDefault="00652E68" w:rsidP="00652E68">
      <w:pPr>
        <w:ind w:firstLine="708"/>
        <w:jc w:val="both"/>
        <w:rPr>
          <w:rFonts w:ascii="Calibri" w:hAnsi="Calibri" w:cs="Calibri"/>
          <w:b/>
          <w:bCs/>
          <w:i/>
          <w:iCs/>
          <w:color w:val="7F7F7F" w:themeColor="text1" w:themeTint="80"/>
          <w:sz w:val="26"/>
          <w:szCs w:val="26"/>
        </w:rPr>
      </w:pPr>
    </w:p>
    <w:p w:rsidR="00652E68" w:rsidRPr="003A7C7A" w:rsidRDefault="00652E68" w:rsidP="00652E68">
      <w:pPr>
        <w:pStyle w:val="Sangra3detindependiente"/>
        <w:spacing w:after="0"/>
        <w:ind w:left="0"/>
        <w:jc w:val="both"/>
        <w:rPr>
          <w:rFonts w:ascii="Calibri" w:hAnsi="Calibri" w:cs="Calibri"/>
          <w:bCs/>
          <w:iCs/>
          <w:color w:val="7F7F7F" w:themeColor="text1" w:themeTint="80"/>
          <w:sz w:val="26"/>
          <w:szCs w:val="26"/>
        </w:rPr>
      </w:pPr>
      <w:r w:rsidRPr="003A7C7A">
        <w:rPr>
          <w:rFonts w:ascii="Calibri" w:hAnsi="Calibri" w:cs="Calibri"/>
          <w:bCs/>
          <w:iCs/>
          <w:color w:val="7F7F7F" w:themeColor="text1" w:themeTint="80"/>
          <w:sz w:val="26"/>
          <w:szCs w:val="26"/>
        </w:rPr>
        <w:t xml:space="preserve">            En la presente causa administrativa, el Agente demandado </w:t>
      </w:r>
      <w:r w:rsidRPr="003A7C7A">
        <w:rPr>
          <w:rFonts w:ascii="Calibri" w:hAnsi="Calibri" w:cs="Calibri"/>
          <w:b/>
          <w:bCs/>
          <w:iCs/>
          <w:color w:val="7F7F7F" w:themeColor="text1" w:themeTint="80"/>
          <w:sz w:val="26"/>
          <w:szCs w:val="26"/>
        </w:rPr>
        <w:t>no hizo</w:t>
      </w:r>
      <w:r w:rsidRPr="003A7C7A">
        <w:rPr>
          <w:rFonts w:ascii="Calibri" w:hAnsi="Calibri" w:cs="Calibri"/>
          <w:bCs/>
          <w:iCs/>
          <w:color w:val="7F7F7F" w:themeColor="text1" w:themeTint="80"/>
          <w:sz w:val="26"/>
          <w:szCs w:val="26"/>
        </w:rPr>
        <w:t xml:space="preserve"> valer ninguna causal de improcedencia o sobreseimiento; en tanto que de oficio, no se </w:t>
      </w:r>
      <w:r w:rsidRPr="003A7C7A">
        <w:rPr>
          <w:rFonts w:ascii="Calibri" w:hAnsi="Calibri" w:cs="Calibri"/>
          <w:bCs/>
          <w:iCs/>
          <w:color w:val="7F7F7F" w:themeColor="text1" w:themeTint="80"/>
          <w:sz w:val="26"/>
          <w:szCs w:val="26"/>
        </w:rPr>
        <w:lastRenderedPageBreak/>
        <w:t xml:space="preserve">advierte, la actualización de alguna que impida el estudio de fondo de esta causa administrativa; es por lo que en consecuencia, es procedente el presente proceso administrativo respecto del acto impugnado. . . . . . . . . . . . . . . . . . . . . . . . . . . . . . . . </w:t>
      </w:r>
    </w:p>
    <w:p w:rsidR="00652E68" w:rsidRPr="003A7C7A" w:rsidRDefault="00652E68" w:rsidP="00652E68">
      <w:pPr>
        <w:jc w:val="both"/>
        <w:rPr>
          <w:rFonts w:ascii="Calibri" w:hAnsi="Calibri" w:cs="Calibri"/>
          <w:b/>
          <w:bCs/>
          <w:i/>
          <w:iCs/>
          <w:color w:val="7F7F7F" w:themeColor="text1" w:themeTint="80"/>
          <w:sz w:val="26"/>
          <w:szCs w:val="26"/>
        </w:rPr>
      </w:pPr>
    </w:p>
    <w:p w:rsidR="00652E68" w:rsidRPr="003A7C7A" w:rsidRDefault="00652E68" w:rsidP="00652E68">
      <w:pPr>
        <w:ind w:firstLine="708"/>
        <w:jc w:val="both"/>
        <w:rPr>
          <w:rFonts w:ascii="Calibri" w:hAnsi="Calibri" w:cs="Calibri"/>
          <w:color w:val="7F7F7F" w:themeColor="text1" w:themeTint="80"/>
          <w:sz w:val="26"/>
          <w:szCs w:val="26"/>
        </w:rPr>
      </w:pPr>
      <w:r w:rsidRPr="003A7C7A">
        <w:rPr>
          <w:rFonts w:ascii="Calibri" w:hAnsi="Calibri" w:cs="Calibri"/>
          <w:b/>
          <w:bCs/>
          <w:i/>
          <w:iCs/>
          <w:color w:val="7F7F7F" w:themeColor="text1" w:themeTint="80"/>
          <w:sz w:val="26"/>
          <w:szCs w:val="26"/>
        </w:rPr>
        <w:t xml:space="preserve">QUINTO.- </w:t>
      </w:r>
      <w:r w:rsidRPr="003A7C7A">
        <w:rPr>
          <w:rFonts w:ascii="Calibri" w:hAnsi="Calibri" w:cs="Calibri"/>
          <w:bCs/>
          <w:iCs/>
          <w:color w:val="7F7F7F" w:themeColor="text1" w:themeTint="80"/>
          <w:sz w:val="26"/>
          <w:szCs w:val="26"/>
        </w:rPr>
        <w:t>Previamente al análisis del planteamiento de fondo formulado por el demandante, es</w:t>
      </w:r>
      <w:r w:rsidRPr="003A7C7A">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52E68" w:rsidRPr="003A7C7A" w:rsidRDefault="00652E68" w:rsidP="00652E68">
      <w:pPr>
        <w:ind w:firstLine="708"/>
        <w:jc w:val="both"/>
        <w:rPr>
          <w:rFonts w:ascii="Calibri" w:hAnsi="Calibri" w:cs="Calibri"/>
          <w:color w:val="7F7F7F" w:themeColor="text1" w:themeTint="80"/>
          <w:sz w:val="26"/>
          <w:szCs w:val="26"/>
        </w:rPr>
      </w:pPr>
    </w:p>
    <w:p w:rsidR="00652E68" w:rsidRPr="003A7C7A" w:rsidRDefault="00652E68" w:rsidP="00652E68">
      <w:pPr>
        <w:ind w:firstLine="708"/>
        <w:jc w:val="both"/>
        <w:rPr>
          <w:rFonts w:ascii="Calibri" w:hAnsi="Calibri" w:cs="Calibri"/>
          <w:i/>
          <w:iCs/>
          <w:color w:val="7F7F7F" w:themeColor="text1" w:themeTint="80"/>
          <w:sz w:val="26"/>
          <w:szCs w:val="26"/>
        </w:rPr>
      </w:pPr>
      <w:r w:rsidRPr="003A7C7A">
        <w:rPr>
          <w:rFonts w:ascii="Calibri" w:hAnsi="Calibri" w:cs="Calibri"/>
          <w:color w:val="767171" w:themeColor="background2" w:themeShade="80"/>
          <w:sz w:val="26"/>
          <w:szCs w:val="26"/>
        </w:rPr>
        <w:t xml:space="preserve">De lo expuesto por el actor en su escrito de demanda, por la autoridad demandada, en su escrito de contestación, </w:t>
      </w:r>
      <w:r w:rsidRPr="003A7C7A">
        <w:rPr>
          <w:rFonts w:ascii="Calibri" w:hAnsi="Calibri" w:cs="Calibri"/>
          <w:color w:val="7F7F7F" w:themeColor="text1" w:themeTint="80"/>
          <w:sz w:val="26"/>
          <w:szCs w:val="26"/>
        </w:rPr>
        <w:t>así como de las constancias que integran la presente causa administrativa, se desprende que el Agente de Tránsito</w:t>
      </w:r>
      <w:r w:rsidRPr="003A7C7A">
        <w:rPr>
          <w:rFonts w:ascii="Calibri" w:hAnsi="Calibri" w:cs="Calibri"/>
          <w:color w:val="767171" w:themeColor="background2" w:themeShade="80"/>
          <w:sz w:val="26"/>
          <w:szCs w:val="26"/>
        </w:rPr>
        <w:t xml:space="preserve"> de nombre </w:t>
      </w:r>
      <w:r w:rsidR="00231837">
        <w:rPr>
          <w:rFonts w:ascii="Calibri" w:hAnsi="Calibri" w:cs="Calibri"/>
          <w:color w:val="7F7F7F" w:themeColor="text1" w:themeTint="80"/>
          <w:sz w:val="26"/>
          <w:szCs w:val="26"/>
        </w:rPr>
        <w:t>*****</w:t>
      </w:r>
      <w:r w:rsidRPr="003A7C7A">
        <w:rPr>
          <w:rFonts w:ascii="Calibri" w:hAnsi="Calibri" w:cs="Calibri"/>
          <w:color w:val="767171" w:themeColor="background2" w:themeShade="80"/>
          <w:sz w:val="26"/>
          <w:szCs w:val="26"/>
        </w:rPr>
        <w:t xml:space="preserve">, el día </w:t>
      </w:r>
      <w:r w:rsidR="00D061F6" w:rsidRPr="003A7C7A">
        <w:rPr>
          <w:rFonts w:ascii="Calibri" w:hAnsi="Calibri" w:cs="Calibri"/>
          <w:color w:val="7F7F7F" w:themeColor="text1" w:themeTint="80"/>
          <w:sz w:val="26"/>
          <w:szCs w:val="26"/>
        </w:rPr>
        <w:t xml:space="preserve">26 veintiséis de diciembre </w:t>
      </w:r>
      <w:r w:rsidRPr="003A7C7A">
        <w:rPr>
          <w:rFonts w:ascii="Calibri" w:hAnsi="Calibri" w:cs="Calibri"/>
          <w:color w:val="7F7F7F" w:themeColor="text1" w:themeTint="80"/>
          <w:sz w:val="26"/>
          <w:szCs w:val="26"/>
        </w:rPr>
        <w:t>del año 2016 dos mil dieciséis</w:t>
      </w:r>
      <w:r w:rsidR="00D061F6" w:rsidRPr="003A7C7A">
        <w:rPr>
          <w:rFonts w:ascii="Calibri" w:hAnsi="Calibri" w:cs="Calibri"/>
          <w:color w:val="7F7F7F" w:themeColor="text1" w:themeTint="80"/>
          <w:sz w:val="26"/>
          <w:szCs w:val="26"/>
        </w:rPr>
        <w:t xml:space="preserve">, levantó a </w:t>
      </w:r>
      <w:r w:rsidR="00231837">
        <w:rPr>
          <w:rFonts w:ascii="Calibri" w:hAnsi="Calibri" w:cs="Calibri"/>
          <w:color w:val="7F7F7F" w:themeColor="text1" w:themeTint="80"/>
          <w:sz w:val="26"/>
          <w:szCs w:val="26"/>
        </w:rPr>
        <w:t>*****</w:t>
      </w:r>
      <w:r w:rsidRPr="003A7C7A">
        <w:rPr>
          <w:rFonts w:ascii="Calibri" w:hAnsi="Calibri" w:cs="Calibri"/>
          <w:color w:val="7F7F7F" w:themeColor="text1" w:themeTint="80"/>
          <w:sz w:val="26"/>
          <w:szCs w:val="26"/>
        </w:rPr>
        <w:t xml:space="preserve">, el acta de infracción número </w:t>
      </w:r>
      <w:r w:rsidR="00D061F6" w:rsidRPr="003A7C7A">
        <w:rPr>
          <w:rFonts w:ascii="Calibri" w:hAnsi="Calibri" w:cs="Calibri"/>
          <w:color w:val="7F7F7F" w:themeColor="text1" w:themeTint="80"/>
          <w:sz w:val="26"/>
          <w:szCs w:val="26"/>
        </w:rPr>
        <w:t>A0240055 (A-cero-dos-cuatro-cero-cero-cinco-cinco)</w:t>
      </w:r>
      <w:r w:rsidRPr="003A7C7A">
        <w:rPr>
          <w:rFonts w:ascii="Calibri" w:hAnsi="Calibri" w:cs="Calibri"/>
          <w:color w:val="7F7F7F" w:themeColor="text1" w:themeTint="80"/>
          <w:sz w:val="26"/>
          <w:szCs w:val="26"/>
        </w:rPr>
        <w:t xml:space="preserve">, en el lugar ubicado en </w:t>
      </w:r>
      <w:r w:rsidRPr="003A7C7A">
        <w:rPr>
          <w:rFonts w:ascii="Calibri" w:hAnsi="Calibri" w:cs="Calibri"/>
          <w:i/>
          <w:iCs/>
          <w:color w:val="7F7F7F" w:themeColor="text1" w:themeTint="80"/>
          <w:sz w:val="26"/>
          <w:szCs w:val="26"/>
        </w:rPr>
        <w:t>“</w:t>
      </w:r>
      <w:r w:rsidR="00D061F6" w:rsidRPr="003A7C7A">
        <w:rPr>
          <w:rFonts w:ascii="Calibri" w:hAnsi="Calibri" w:cs="Calibri"/>
          <w:i/>
          <w:iCs/>
          <w:color w:val="7F7F7F" w:themeColor="text1" w:themeTint="80"/>
          <w:sz w:val="26"/>
          <w:szCs w:val="26"/>
        </w:rPr>
        <w:t xml:space="preserve">Boulevard General Francisco Villa </w:t>
      </w:r>
      <w:proofErr w:type="spellStart"/>
      <w:r w:rsidR="00D061F6" w:rsidRPr="003A7C7A">
        <w:rPr>
          <w:rFonts w:ascii="Calibri" w:hAnsi="Calibri" w:cs="Calibri"/>
          <w:i/>
          <w:iCs/>
          <w:color w:val="7F7F7F" w:themeColor="text1" w:themeTint="80"/>
          <w:sz w:val="26"/>
          <w:szCs w:val="26"/>
        </w:rPr>
        <w:t>Sinai</w:t>
      </w:r>
      <w:proofErr w:type="spellEnd"/>
      <w:r w:rsidRPr="003A7C7A">
        <w:rPr>
          <w:rFonts w:ascii="Calibri" w:hAnsi="Calibri" w:cs="Calibri"/>
          <w:i/>
          <w:iCs/>
          <w:color w:val="7F7F7F" w:themeColor="text1" w:themeTint="80"/>
          <w:sz w:val="26"/>
          <w:szCs w:val="26"/>
        </w:rPr>
        <w:t xml:space="preserve">” </w:t>
      </w:r>
      <w:r w:rsidRPr="003A7C7A">
        <w:rPr>
          <w:rFonts w:ascii="Calibri" w:hAnsi="Calibri" w:cs="Calibri"/>
          <w:iCs/>
          <w:color w:val="7F7F7F" w:themeColor="text1" w:themeTint="80"/>
          <w:sz w:val="26"/>
          <w:szCs w:val="26"/>
        </w:rPr>
        <w:t xml:space="preserve">con circulación de </w:t>
      </w:r>
      <w:r w:rsidRPr="003A7C7A">
        <w:rPr>
          <w:rFonts w:ascii="Calibri" w:hAnsi="Calibri" w:cs="Calibri"/>
          <w:i/>
          <w:iCs/>
          <w:color w:val="7F7F7F" w:themeColor="text1" w:themeTint="80"/>
          <w:sz w:val="26"/>
          <w:szCs w:val="26"/>
        </w:rPr>
        <w:t>“</w:t>
      </w:r>
      <w:r w:rsidR="00D061F6" w:rsidRPr="003A7C7A">
        <w:rPr>
          <w:rFonts w:ascii="Calibri" w:hAnsi="Calibri" w:cs="Calibri"/>
          <w:i/>
          <w:iCs/>
          <w:color w:val="7F7F7F" w:themeColor="text1" w:themeTint="80"/>
          <w:sz w:val="26"/>
          <w:szCs w:val="26"/>
        </w:rPr>
        <w:t>sur a norte</w:t>
      </w:r>
      <w:r w:rsidRPr="003A7C7A">
        <w:rPr>
          <w:rFonts w:ascii="Calibri" w:hAnsi="Calibri" w:cs="Calibri"/>
          <w:i/>
          <w:iCs/>
          <w:color w:val="7F7F7F" w:themeColor="text1" w:themeTint="80"/>
          <w:sz w:val="26"/>
          <w:szCs w:val="26"/>
        </w:rPr>
        <w:t>”</w:t>
      </w:r>
      <w:r w:rsidRPr="003A7C7A">
        <w:rPr>
          <w:rFonts w:ascii="Calibri" w:hAnsi="Calibri" w:cs="Calibri"/>
          <w:iCs/>
          <w:color w:val="7F7F7F" w:themeColor="text1" w:themeTint="80"/>
          <w:sz w:val="26"/>
          <w:szCs w:val="26"/>
        </w:rPr>
        <w:t xml:space="preserve">, </w:t>
      </w:r>
      <w:r w:rsidRPr="003A7C7A">
        <w:rPr>
          <w:rFonts w:ascii="Calibri" w:hAnsi="Calibri" w:cs="Calibri"/>
          <w:color w:val="7F7F7F" w:themeColor="text1" w:themeTint="80"/>
          <w:sz w:val="26"/>
          <w:szCs w:val="26"/>
        </w:rPr>
        <w:t xml:space="preserve">de la colonia </w:t>
      </w:r>
      <w:r w:rsidRPr="003A7C7A">
        <w:rPr>
          <w:rFonts w:ascii="Calibri" w:hAnsi="Calibri" w:cs="Calibri"/>
          <w:i/>
          <w:color w:val="7F7F7F" w:themeColor="text1" w:themeTint="80"/>
          <w:sz w:val="26"/>
          <w:szCs w:val="26"/>
        </w:rPr>
        <w:t>“</w:t>
      </w:r>
      <w:r w:rsidR="00D061F6" w:rsidRPr="003A7C7A">
        <w:rPr>
          <w:rFonts w:ascii="Calibri" w:hAnsi="Calibri" w:cs="Calibri"/>
          <w:i/>
          <w:color w:val="7F7F7F" w:themeColor="text1" w:themeTint="80"/>
          <w:sz w:val="26"/>
          <w:szCs w:val="26"/>
        </w:rPr>
        <w:t>Jardines de Oriente</w:t>
      </w:r>
      <w:r w:rsidRPr="003A7C7A">
        <w:rPr>
          <w:rFonts w:ascii="Calibri" w:hAnsi="Calibri" w:cs="Calibri"/>
          <w:i/>
          <w:color w:val="7F7F7F" w:themeColor="text1" w:themeTint="80"/>
          <w:sz w:val="26"/>
          <w:szCs w:val="26"/>
        </w:rPr>
        <w:t xml:space="preserve">” </w:t>
      </w:r>
      <w:r w:rsidRPr="003A7C7A">
        <w:rPr>
          <w:rFonts w:ascii="Calibri" w:hAnsi="Calibri" w:cs="Calibri"/>
          <w:color w:val="7F7F7F" w:themeColor="text1" w:themeTint="80"/>
          <w:sz w:val="26"/>
          <w:szCs w:val="26"/>
        </w:rPr>
        <w:t>de esta ciudad</w:t>
      </w:r>
      <w:r w:rsidRPr="003A7C7A">
        <w:rPr>
          <w:rFonts w:ascii="Calibri" w:hAnsi="Calibri" w:cs="Calibri"/>
          <w:i/>
          <w:color w:val="7F7F7F" w:themeColor="text1" w:themeTint="80"/>
          <w:sz w:val="26"/>
          <w:szCs w:val="26"/>
        </w:rPr>
        <w:t>;</w:t>
      </w:r>
      <w:r w:rsidR="00D061F6" w:rsidRPr="003A7C7A">
        <w:rPr>
          <w:rFonts w:ascii="Calibri" w:hAnsi="Calibri" w:cs="Calibri"/>
          <w:i/>
          <w:color w:val="7F7F7F" w:themeColor="text1" w:themeTint="80"/>
          <w:sz w:val="26"/>
          <w:szCs w:val="26"/>
        </w:rPr>
        <w:t xml:space="preserve"> con referencia: “frentealoxxo1130(sic)”;</w:t>
      </w:r>
      <w:r w:rsidRPr="003A7C7A">
        <w:rPr>
          <w:rFonts w:ascii="Calibri" w:hAnsi="Calibri" w:cs="Calibri"/>
          <w:i/>
          <w:color w:val="7F7F7F" w:themeColor="text1" w:themeTint="80"/>
          <w:sz w:val="26"/>
          <w:szCs w:val="26"/>
        </w:rPr>
        <w:t xml:space="preserve"> </w:t>
      </w:r>
      <w:r w:rsidRPr="003A7C7A">
        <w:rPr>
          <w:rFonts w:ascii="Calibri" w:hAnsi="Calibri" w:cs="Calibri"/>
          <w:color w:val="7F7F7F" w:themeColor="text1" w:themeTint="80"/>
          <w:sz w:val="26"/>
          <w:szCs w:val="26"/>
        </w:rPr>
        <w:t xml:space="preserve">como motivos expresó: </w:t>
      </w:r>
      <w:r w:rsidRPr="003A7C7A">
        <w:rPr>
          <w:rFonts w:ascii="Calibri" w:hAnsi="Calibri" w:cs="Calibri"/>
          <w:i/>
          <w:iCs/>
          <w:color w:val="7F7F7F" w:themeColor="text1" w:themeTint="80"/>
          <w:sz w:val="26"/>
          <w:szCs w:val="26"/>
        </w:rPr>
        <w:t>“</w:t>
      </w:r>
      <w:r w:rsidR="00D061F6" w:rsidRPr="003A7C7A">
        <w:rPr>
          <w:rFonts w:ascii="Calibri" w:hAnsi="Calibri" w:cs="Calibri"/>
          <w:i/>
          <w:iCs/>
          <w:color w:val="7F7F7F" w:themeColor="text1" w:themeTint="80"/>
          <w:sz w:val="26"/>
          <w:szCs w:val="26"/>
        </w:rPr>
        <w:t>Cir</w:t>
      </w:r>
      <w:r w:rsidRPr="003A7C7A">
        <w:rPr>
          <w:rFonts w:ascii="Calibri" w:hAnsi="Calibri" w:cs="Calibri"/>
          <w:i/>
          <w:iCs/>
          <w:color w:val="7F7F7F" w:themeColor="text1" w:themeTint="80"/>
          <w:sz w:val="26"/>
          <w:szCs w:val="26"/>
        </w:rPr>
        <w:t xml:space="preserve">cular </w:t>
      </w:r>
      <w:r w:rsidR="00D061F6" w:rsidRPr="003A7C7A">
        <w:rPr>
          <w:rFonts w:ascii="Calibri" w:hAnsi="Calibri" w:cs="Calibri"/>
          <w:i/>
          <w:iCs/>
          <w:color w:val="7F7F7F" w:themeColor="text1" w:themeTint="80"/>
          <w:sz w:val="26"/>
          <w:szCs w:val="26"/>
        </w:rPr>
        <w:t xml:space="preserve">por los carriles </w:t>
      </w:r>
      <w:r w:rsidRPr="003A7C7A">
        <w:rPr>
          <w:rFonts w:ascii="Calibri" w:hAnsi="Calibri" w:cs="Calibri"/>
          <w:i/>
          <w:iCs/>
          <w:color w:val="7F7F7F" w:themeColor="text1" w:themeTint="80"/>
          <w:sz w:val="26"/>
          <w:szCs w:val="26"/>
        </w:rPr>
        <w:t>exclusivo</w:t>
      </w:r>
      <w:r w:rsidR="00D061F6" w:rsidRPr="003A7C7A">
        <w:rPr>
          <w:rFonts w:ascii="Calibri" w:hAnsi="Calibri" w:cs="Calibri"/>
          <w:i/>
          <w:iCs/>
          <w:color w:val="7F7F7F" w:themeColor="text1" w:themeTint="80"/>
          <w:sz w:val="26"/>
          <w:szCs w:val="26"/>
        </w:rPr>
        <w:t>s</w:t>
      </w:r>
      <w:r w:rsidRPr="003A7C7A">
        <w:rPr>
          <w:rFonts w:ascii="Calibri" w:hAnsi="Calibri" w:cs="Calibri"/>
          <w:i/>
          <w:iCs/>
          <w:color w:val="7F7F7F" w:themeColor="text1" w:themeTint="80"/>
          <w:sz w:val="26"/>
          <w:szCs w:val="26"/>
        </w:rPr>
        <w:t xml:space="preserve"> </w:t>
      </w:r>
      <w:r w:rsidR="00D061F6" w:rsidRPr="003A7C7A">
        <w:rPr>
          <w:rFonts w:ascii="Calibri" w:hAnsi="Calibri" w:cs="Calibri"/>
          <w:i/>
          <w:iCs/>
          <w:color w:val="7F7F7F" w:themeColor="text1" w:themeTint="80"/>
          <w:sz w:val="26"/>
          <w:szCs w:val="26"/>
        </w:rPr>
        <w:t>para el</w:t>
      </w:r>
      <w:r w:rsidRPr="003A7C7A">
        <w:rPr>
          <w:rFonts w:ascii="Calibri" w:hAnsi="Calibri" w:cs="Calibri"/>
          <w:i/>
          <w:iCs/>
          <w:color w:val="7F7F7F" w:themeColor="text1" w:themeTint="80"/>
          <w:sz w:val="26"/>
          <w:szCs w:val="26"/>
        </w:rPr>
        <w:t xml:space="preserve"> transporte público</w:t>
      </w:r>
      <w:r w:rsidR="00D061F6" w:rsidRPr="003A7C7A">
        <w:rPr>
          <w:rFonts w:ascii="Calibri" w:hAnsi="Calibri" w:cs="Calibri"/>
          <w:i/>
          <w:iCs/>
          <w:color w:val="7F7F7F" w:themeColor="text1" w:themeTint="80"/>
          <w:sz w:val="26"/>
          <w:szCs w:val="26"/>
        </w:rPr>
        <w:t xml:space="preserve"> de pasajeros de ruta fija</w:t>
      </w:r>
      <w:r w:rsidRPr="003A7C7A">
        <w:rPr>
          <w:rFonts w:ascii="Calibri" w:hAnsi="Calibri" w:cs="Calibri"/>
          <w:i/>
          <w:iCs/>
          <w:color w:val="7F7F7F" w:themeColor="text1" w:themeTint="80"/>
          <w:sz w:val="26"/>
          <w:szCs w:val="26"/>
        </w:rPr>
        <w:t xml:space="preserve">”; y, </w:t>
      </w:r>
      <w:r w:rsidRPr="003A7C7A">
        <w:rPr>
          <w:rFonts w:ascii="Calibri" w:hAnsi="Calibri" w:cs="Calibri"/>
          <w:iCs/>
          <w:color w:val="7F7F7F" w:themeColor="text1" w:themeTint="80"/>
          <w:sz w:val="26"/>
          <w:szCs w:val="26"/>
        </w:rPr>
        <w:t>en</w:t>
      </w:r>
      <w:r w:rsidR="00D061F6" w:rsidRPr="003A7C7A">
        <w:rPr>
          <w:rFonts w:ascii="Calibri" w:hAnsi="Calibri" w:cs="Calibri"/>
          <w:iCs/>
          <w:color w:val="7F7F7F" w:themeColor="text1" w:themeTint="80"/>
          <w:sz w:val="26"/>
          <w:szCs w:val="26"/>
        </w:rPr>
        <w:t xml:space="preserve"> el</w:t>
      </w:r>
      <w:r w:rsidRPr="003A7C7A">
        <w:rPr>
          <w:rFonts w:ascii="Calibri" w:hAnsi="Calibri" w:cs="Calibri"/>
          <w:iCs/>
          <w:color w:val="7F7F7F" w:themeColor="text1" w:themeTint="80"/>
          <w:sz w:val="26"/>
          <w:szCs w:val="26"/>
        </w:rPr>
        <w:t xml:space="preserve"> espacio para indicar la ubicación del señalamiento vial oficial</w:t>
      </w:r>
      <w:r w:rsidR="00D061F6" w:rsidRPr="003A7C7A">
        <w:rPr>
          <w:rFonts w:ascii="Calibri" w:hAnsi="Calibri" w:cs="Calibri"/>
          <w:iCs/>
          <w:color w:val="7F7F7F" w:themeColor="text1" w:themeTint="80"/>
          <w:sz w:val="26"/>
          <w:szCs w:val="26"/>
        </w:rPr>
        <w:t xml:space="preserve"> escribió:</w:t>
      </w:r>
      <w:r w:rsidR="00417233">
        <w:rPr>
          <w:rFonts w:ascii="Calibri" w:hAnsi="Calibri" w:cs="Calibri"/>
          <w:i/>
          <w:iCs/>
          <w:color w:val="7F7F7F" w:themeColor="text1" w:themeTint="80"/>
          <w:sz w:val="26"/>
          <w:szCs w:val="26"/>
        </w:rPr>
        <w:t xml:space="preserve"> “sobre poste de semáforo </w:t>
      </w:r>
      <w:r w:rsidR="00D061F6" w:rsidRPr="003A7C7A">
        <w:rPr>
          <w:rFonts w:ascii="Calibri" w:hAnsi="Calibri" w:cs="Calibri"/>
          <w:i/>
          <w:iCs/>
          <w:color w:val="7F7F7F" w:themeColor="text1" w:themeTint="80"/>
          <w:sz w:val="26"/>
          <w:szCs w:val="26"/>
        </w:rPr>
        <w:t xml:space="preserve">del Boulevard General Francisco Villa y </w:t>
      </w:r>
      <w:proofErr w:type="spellStart"/>
      <w:r w:rsidR="00D061F6" w:rsidRPr="003A7C7A">
        <w:rPr>
          <w:rFonts w:ascii="Calibri" w:hAnsi="Calibri" w:cs="Calibri"/>
          <w:i/>
          <w:iCs/>
          <w:color w:val="7F7F7F" w:themeColor="text1" w:themeTint="80"/>
          <w:sz w:val="26"/>
          <w:szCs w:val="26"/>
        </w:rPr>
        <w:t>Fraydanielmireles</w:t>
      </w:r>
      <w:proofErr w:type="spellEnd"/>
      <w:r w:rsidR="00D061F6" w:rsidRPr="003A7C7A">
        <w:rPr>
          <w:rFonts w:ascii="Calibri" w:hAnsi="Calibri" w:cs="Calibri"/>
          <w:i/>
          <w:iCs/>
          <w:color w:val="7F7F7F" w:themeColor="text1" w:themeTint="80"/>
          <w:sz w:val="26"/>
          <w:szCs w:val="26"/>
        </w:rPr>
        <w:t xml:space="preserve"> (sic) con leyenda carril exclusivo de </w:t>
      </w:r>
      <w:proofErr w:type="spellStart"/>
      <w:r w:rsidR="00D061F6" w:rsidRPr="003A7C7A">
        <w:rPr>
          <w:rFonts w:ascii="Calibri" w:hAnsi="Calibri" w:cs="Calibri"/>
          <w:i/>
          <w:iCs/>
          <w:color w:val="7F7F7F" w:themeColor="text1" w:themeTint="80"/>
          <w:sz w:val="26"/>
          <w:szCs w:val="26"/>
        </w:rPr>
        <w:t>Optibus</w:t>
      </w:r>
      <w:proofErr w:type="spellEnd"/>
      <w:r w:rsidR="00D061F6" w:rsidRPr="003A7C7A">
        <w:rPr>
          <w:rFonts w:ascii="Calibri" w:hAnsi="Calibri" w:cs="Calibri"/>
          <w:i/>
          <w:iCs/>
          <w:color w:val="7F7F7F" w:themeColor="text1" w:themeTint="80"/>
          <w:sz w:val="26"/>
          <w:szCs w:val="26"/>
        </w:rPr>
        <w:t xml:space="preserve"> y carril delimitado con bo</w:t>
      </w:r>
      <w:r w:rsidR="00A54204">
        <w:rPr>
          <w:rFonts w:ascii="Calibri" w:hAnsi="Calibri" w:cs="Calibri"/>
          <w:i/>
          <w:iCs/>
          <w:color w:val="7F7F7F" w:themeColor="text1" w:themeTint="80"/>
          <w:sz w:val="26"/>
          <w:szCs w:val="26"/>
        </w:rPr>
        <w:t>y</w:t>
      </w:r>
      <w:r w:rsidR="00D061F6" w:rsidRPr="003A7C7A">
        <w:rPr>
          <w:rFonts w:ascii="Calibri" w:hAnsi="Calibri" w:cs="Calibri"/>
          <w:i/>
          <w:iCs/>
          <w:color w:val="7F7F7F" w:themeColor="text1" w:themeTint="80"/>
          <w:sz w:val="26"/>
          <w:szCs w:val="26"/>
        </w:rPr>
        <w:t>as metálicas”;</w:t>
      </w:r>
      <w:r w:rsidRPr="003A7C7A">
        <w:rPr>
          <w:rFonts w:ascii="Calibri" w:hAnsi="Calibri" w:cs="Calibri"/>
          <w:iCs/>
          <w:color w:val="7F7F7F" w:themeColor="text1" w:themeTint="80"/>
          <w:sz w:val="26"/>
          <w:szCs w:val="26"/>
        </w:rPr>
        <w:t xml:space="preserve"> y cómo fue detectada la infracción en flagrancia, </w:t>
      </w:r>
      <w:r w:rsidR="00D061F6" w:rsidRPr="003A7C7A">
        <w:rPr>
          <w:rFonts w:ascii="Calibri" w:hAnsi="Calibri" w:cs="Calibri"/>
          <w:iCs/>
          <w:color w:val="7F7F7F" w:themeColor="text1" w:themeTint="80"/>
          <w:sz w:val="26"/>
          <w:szCs w:val="26"/>
        </w:rPr>
        <w:t>anotó:</w:t>
      </w:r>
      <w:r w:rsidR="00D061F6" w:rsidRPr="003A7C7A">
        <w:rPr>
          <w:rFonts w:ascii="Calibri" w:hAnsi="Calibri" w:cs="Calibri"/>
          <w:i/>
          <w:iCs/>
          <w:color w:val="7F7F7F" w:themeColor="text1" w:themeTint="80"/>
          <w:sz w:val="26"/>
          <w:szCs w:val="26"/>
        </w:rPr>
        <w:t xml:space="preserve"> “</w:t>
      </w:r>
      <w:r w:rsidR="008A2315" w:rsidRPr="003A7C7A">
        <w:rPr>
          <w:rFonts w:ascii="Calibri" w:hAnsi="Calibri" w:cs="Calibri"/>
          <w:i/>
          <w:iCs/>
          <w:color w:val="7F7F7F" w:themeColor="text1" w:themeTint="80"/>
          <w:sz w:val="26"/>
          <w:szCs w:val="26"/>
        </w:rPr>
        <w:t xml:space="preserve">…se detectó por medio de operativo SIT fijo que se ubica sobre Boulevard general Francisco Villa y calle </w:t>
      </w:r>
      <w:proofErr w:type="spellStart"/>
      <w:r w:rsidR="008A2315" w:rsidRPr="003A7C7A">
        <w:rPr>
          <w:rFonts w:ascii="Calibri" w:hAnsi="Calibri" w:cs="Calibri"/>
          <w:i/>
          <w:iCs/>
          <w:color w:val="7F7F7F" w:themeColor="text1" w:themeTint="80"/>
          <w:sz w:val="26"/>
          <w:szCs w:val="26"/>
        </w:rPr>
        <w:t>Sinai</w:t>
      </w:r>
      <w:proofErr w:type="spellEnd"/>
      <w:r w:rsidR="008A2315" w:rsidRPr="003A7C7A">
        <w:rPr>
          <w:rFonts w:ascii="Calibri" w:hAnsi="Calibri" w:cs="Calibri"/>
          <w:i/>
          <w:iCs/>
          <w:color w:val="7F7F7F" w:themeColor="text1" w:themeTint="80"/>
          <w:sz w:val="26"/>
          <w:szCs w:val="26"/>
        </w:rPr>
        <w:t>”.</w:t>
      </w:r>
      <w:r w:rsidR="008A2315" w:rsidRPr="003A7C7A">
        <w:rPr>
          <w:rFonts w:ascii="Calibri" w:hAnsi="Calibri" w:cs="Calibri"/>
          <w:iCs/>
          <w:color w:val="7F7F7F" w:themeColor="text1" w:themeTint="80"/>
          <w:sz w:val="26"/>
          <w:szCs w:val="26"/>
        </w:rPr>
        <w:t xml:space="preserve"> </w:t>
      </w:r>
      <w:r w:rsidR="004F47AC">
        <w:rPr>
          <w:rFonts w:ascii="Calibri" w:hAnsi="Calibri" w:cs="Calibri"/>
          <w:iCs/>
          <w:color w:val="7F7F7F" w:themeColor="text1" w:themeTint="80"/>
          <w:sz w:val="26"/>
          <w:szCs w:val="26"/>
        </w:rPr>
        <w:t>. . . . . . . . . . . . . . . . . . . . . . . . . . . . . . . . . . . . . .</w:t>
      </w:r>
    </w:p>
    <w:p w:rsidR="00652E68" w:rsidRPr="003A7C7A" w:rsidRDefault="00652E68" w:rsidP="00652E68">
      <w:pPr>
        <w:pStyle w:val="Textoindependiente"/>
        <w:tabs>
          <w:tab w:val="left" w:pos="3594"/>
        </w:tabs>
        <w:rPr>
          <w:rFonts w:ascii="Calibri" w:hAnsi="Calibri" w:cs="Calibri"/>
          <w:color w:val="7F7F7F" w:themeColor="text1" w:themeTint="80"/>
          <w:sz w:val="26"/>
          <w:szCs w:val="26"/>
          <w:lang w:val="es-ES"/>
        </w:rPr>
      </w:pPr>
    </w:p>
    <w:p w:rsidR="00652E68" w:rsidRPr="003A7C7A" w:rsidRDefault="00652E68" w:rsidP="00652E68">
      <w:pPr>
        <w:pStyle w:val="Textoindependiente"/>
        <w:tabs>
          <w:tab w:val="left" w:pos="3594"/>
        </w:tabs>
        <w:rPr>
          <w:rFonts w:ascii="Calibri" w:hAnsi="Calibri" w:cs="Calibri"/>
          <w:iCs/>
          <w:color w:val="7F7F7F" w:themeColor="text1" w:themeTint="80"/>
          <w:sz w:val="26"/>
          <w:szCs w:val="26"/>
        </w:rPr>
      </w:pPr>
      <w:r w:rsidRPr="003A7C7A">
        <w:rPr>
          <w:rFonts w:ascii="Calibri" w:hAnsi="Calibri" w:cs="Calibri"/>
          <w:color w:val="7F7F7F" w:themeColor="text1" w:themeTint="80"/>
          <w:sz w:val="26"/>
          <w:szCs w:val="26"/>
        </w:rPr>
        <w:t xml:space="preserve">              Acta de infracción que el </w:t>
      </w:r>
      <w:proofErr w:type="spellStart"/>
      <w:r w:rsidRPr="003A7C7A">
        <w:rPr>
          <w:rFonts w:ascii="Calibri" w:hAnsi="Calibri" w:cs="Calibri"/>
          <w:color w:val="7F7F7F" w:themeColor="text1" w:themeTint="80"/>
          <w:sz w:val="26"/>
          <w:szCs w:val="26"/>
        </w:rPr>
        <w:t>enjuiciante</w:t>
      </w:r>
      <w:proofErr w:type="spellEnd"/>
      <w:r w:rsidRPr="003A7C7A">
        <w:rPr>
          <w:rFonts w:ascii="Calibri" w:hAnsi="Calibri" w:cs="Calibri"/>
          <w:color w:val="7F7F7F" w:themeColor="text1" w:themeTint="80"/>
          <w:sz w:val="26"/>
          <w:szCs w:val="26"/>
        </w:rPr>
        <w:t xml:space="preserve"> consideró ilegal, ya que </w:t>
      </w:r>
      <w:r w:rsidRPr="003A7C7A">
        <w:rPr>
          <w:rFonts w:ascii="Calibri" w:hAnsi="Calibri" w:cs="Calibri"/>
          <w:b/>
          <w:color w:val="7F7F7F" w:themeColor="text1" w:themeTint="80"/>
          <w:sz w:val="26"/>
          <w:szCs w:val="26"/>
        </w:rPr>
        <w:t xml:space="preserve">negó, </w:t>
      </w:r>
      <w:r w:rsidR="008A2315" w:rsidRPr="003A7C7A">
        <w:rPr>
          <w:rFonts w:ascii="Calibri" w:hAnsi="Calibri" w:cs="Calibri"/>
          <w:b/>
          <w:color w:val="7F7F7F" w:themeColor="text1" w:themeTint="80"/>
          <w:sz w:val="26"/>
          <w:szCs w:val="26"/>
        </w:rPr>
        <w:t>categóricamente</w:t>
      </w:r>
      <w:r w:rsidRPr="003A7C7A">
        <w:rPr>
          <w:rFonts w:ascii="Calibri" w:hAnsi="Calibri" w:cs="Calibri"/>
          <w:color w:val="7F7F7F" w:themeColor="text1" w:themeTint="80"/>
          <w:sz w:val="26"/>
          <w:szCs w:val="26"/>
        </w:rPr>
        <w:t xml:space="preserve">, haber incurrido en los hechos señalados, expresó que </w:t>
      </w:r>
      <w:r w:rsidRPr="003A7C7A">
        <w:rPr>
          <w:rFonts w:ascii="Calibri" w:hAnsi="Calibri" w:cs="Calibri"/>
          <w:iCs/>
          <w:color w:val="7F7F7F" w:themeColor="text1" w:themeTint="80"/>
          <w:sz w:val="26"/>
          <w:szCs w:val="26"/>
        </w:rPr>
        <w:t xml:space="preserve">el acta adolece de la debida fundamentación y motivación. . . . . . . . . . . . . . . . . . . . . . . . . . </w:t>
      </w:r>
    </w:p>
    <w:p w:rsidR="00652E68" w:rsidRPr="003A7C7A" w:rsidRDefault="00652E68" w:rsidP="00652E68">
      <w:pPr>
        <w:pStyle w:val="Textoindependiente"/>
        <w:tabs>
          <w:tab w:val="left" w:pos="3594"/>
        </w:tabs>
        <w:rPr>
          <w:rFonts w:ascii="Calibri" w:hAnsi="Calibri" w:cs="Calibri"/>
          <w:iCs/>
          <w:color w:val="7F7F7F" w:themeColor="text1" w:themeTint="80"/>
          <w:sz w:val="26"/>
          <w:szCs w:val="26"/>
        </w:rPr>
      </w:pPr>
    </w:p>
    <w:p w:rsidR="00652E68" w:rsidRPr="003A7C7A" w:rsidRDefault="00652E68" w:rsidP="00652E68">
      <w:pPr>
        <w:pStyle w:val="Textoindependiente"/>
        <w:tabs>
          <w:tab w:val="left" w:pos="3594"/>
        </w:tabs>
        <w:rPr>
          <w:rFonts w:ascii="Calibri" w:hAnsi="Calibri" w:cs="Calibri"/>
          <w:iCs/>
          <w:color w:val="7F7F7F" w:themeColor="text1" w:themeTint="80"/>
          <w:sz w:val="26"/>
          <w:szCs w:val="26"/>
        </w:rPr>
      </w:pPr>
      <w:r w:rsidRPr="003A7C7A">
        <w:rPr>
          <w:rFonts w:ascii="Calibri" w:hAnsi="Calibri" w:cs="Calibri"/>
          <w:iCs/>
          <w:color w:val="7F7F7F" w:themeColor="text1" w:themeTint="80"/>
          <w:sz w:val="26"/>
          <w:szCs w:val="26"/>
        </w:rPr>
        <w:t xml:space="preserve">            A lo expresado por el impetrante </w:t>
      </w:r>
      <w:r w:rsidRPr="003A7C7A">
        <w:rPr>
          <w:rFonts w:ascii="Calibri" w:hAnsi="Calibri" w:cs="Calibri"/>
          <w:color w:val="7F7F7F" w:themeColor="text1" w:themeTint="80"/>
          <w:sz w:val="26"/>
          <w:szCs w:val="26"/>
        </w:rPr>
        <w:t>del proceso</w:t>
      </w:r>
      <w:r w:rsidRPr="003A7C7A">
        <w:rPr>
          <w:rFonts w:ascii="Calibri" w:hAnsi="Calibri" w:cs="Calibri"/>
          <w:iCs/>
          <w:color w:val="7F7F7F" w:themeColor="text1" w:themeTint="80"/>
          <w:sz w:val="26"/>
          <w:szCs w:val="26"/>
        </w:rPr>
        <w:t>, el Agente de Tránsito demandado, expuso que el acto combatido está de</w:t>
      </w:r>
      <w:r w:rsidR="000471EC" w:rsidRPr="003A7C7A">
        <w:rPr>
          <w:rFonts w:ascii="Calibri" w:hAnsi="Calibri" w:cs="Calibri"/>
          <w:iCs/>
          <w:color w:val="7F7F7F" w:themeColor="text1" w:themeTint="80"/>
          <w:sz w:val="26"/>
          <w:szCs w:val="26"/>
        </w:rPr>
        <w:t xml:space="preserve">bidamente fundado y motivado; </w:t>
      </w:r>
      <w:r w:rsidRPr="003A7C7A">
        <w:rPr>
          <w:rFonts w:ascii="Calibri" w:hAnsi="Calibri" w:cs="Calibri"/>
          <w:iCs/>
          <w:color w:val="7F7F7F" w:themeColor="text1" w:themeTint="80"/>
          <w:sz w:val="26"/>
          <w:szCs w:val="26"/>
        </w:rPr>
        <w:t>que los conceptos de impugnación son infundados, inoperantes e insuficientes</w:t>
      </w:r>
      <w:r w:rsidR="008A2315" w:rsidRPr="003A7C7A">
        <w:rPr>
          <w:rFonts w:ascii="Calibri" w:hAnsi="Calibri" w:cs="Calibri"/>
          <w:iCs/>
          <w:color w:val="7F7F7F" w:themeColor="text1" w:themeTint="80"/>
          <w:sz w:val="26"/>
          <w:szCs w:val="26"/>
        </w:rPr>
        <w:t>; que se configura la hipótesis normativa invocada como fundamento explicando en forma clara y completa las circunstancias y motivos de la infracción</w:t>
      </w:r>
      <w:r w:rsidRPr="003A7C7A">
        <w:rPr>
          <w:rFonts w:ascii="Calibri" w:hAnsi="Calibri" w:cs="Calibri"/>
          <w:iCs/>
          <w:color w:val="7F7F7F" w:themeColor="text1" w:themeTint="80"/>
          <w:sz w:val="26"/>
          <w:szCs w:val="26"/>
        </w:rPr>
        <w:t xml:space="preserve">. </w:t>
      </w:r>
      <w:r w:rsidR="004F47AC">
        <w:rPr>
          <w:rFonts w:ascii="Calibri" w:hAnsi="Calibri" w:cs="Calibri"/>
          <w:iCs/>
          <w:color w:val="7F7F7F" w:themeColor="text1" w:themeTint="80"/>
          <w:sz w:val="26"/>
          <w:szCs w:val="26"/>
        </w:rPr>
        <w:t xml:space="preserve">. . . . . . . . . . . . . . . . . . . . . . . . . . . . . . . . . . . . . . . . . . . . . . . . . . . . . . . </w:t>
      </w:r>
    </w:p>
    <w:p w:rsidR="00652E68" w:rsidRPr="003A7C7A" w:rsidRDefault="00652E68" w:rsidP="00652E68">
      <w:pPr>
        <w:pStyle w:val="Textoindependiente"/>
        <w:tabs>
          <w:tab w:val="left" w:pos="3594"/>
        </w:tabs>
        <w:rPr>
          <w:rFonts w:ascii="Calibri" w:hAnsi="Calibri" w:cs="Calibri"/>
          <w:iCs/>
          <w:color w:val="7F7F7F" w:themeColor="text1" w:themeTint="80"/>
          <w:sz w:val="26"/>
          <w:szCs w:val="26"/>
        </w:rPr>
      </w:pPr>
    </w:p>
    <w:p w:rsidR="004F47AC" w:rsidRPr="003A7C7A" w:rsidRDefault="004F47AC" w:rsidP="004F47AC">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w:t>
      </w:r>
      <w:r w:rsidR="00652E68" w:rsidRPr="003A7C7A">
        <w:rPr>
          <w:rFonts w:ascii="Calibri" w:hAnsi="Calibri" w:cs="Calibri"/>
          <w:color w:val="7F7F7F" w:themeColor="text1" w:themeTint="80"/>
          <w:sz w:val="26"/>
          <w:szCs w:val="26"/>
        </w:rPr>
        <w:t xml:space="preserve">Así las cosas, la </w:t>
      </w:r>
      <w:r w:rsidR="00652E68" w:rsidRPr="003A7C7A">
        <w:rPr>
          <w:rFonts w:ascii="Calibri" w:hAnsi="Calibri" w:cs="Calibri"/>
          <w:i/>
          <w:color w:val="7F7F7F" w:themeColor="text1" w:themeTint="80"/>
          <w:sz w:val="26"/>
          <w:szCs w:val="26"/>
        </w:rPr>
        <w:t>“</w:t>
      </w:r>
      <w:proofErr w:type="spellStart"/>
      <w:r w:rsidR="00652E68" w:rsidRPr="003A7C7A">
        <w:rPr>
          <w:rFonts w:ascii="Calibri" w:hAnsi="Calibri" w:cs="Calibri"/>
          <w:i/>
          <w:color w:val="7F7F7F" w:themeColor="text1" w:themeTint="80"/>
          <w:sz w:val="26"/>
          <w:szCs w:val="26"/>
        </w:rPr>
        <w:t>litis</w:t>
      </w:r>
      <w:proofErr w:type="spellEnd"/>
      <w:r w:rsidR="00652E68" w:rsidRPr="003A7C7A">
        <w:rPr>
          <w:rFonts w:ascii="Calibri" w:hAnsi="Calibri" w:cs="Calibri"/>
          <w:i/>
          <w:color w:val="7F7F7F" w:themeColor="text1" w:themeTint="80"/>
          <w:sz w:val="26"/>
          <w:szCs w:val="26"/>
        </w:rPr>
        <w:t>”</w:t>
      </w:r>
      <w:r w:rsidR="00652E68" w:rsidRPr="003A7C7A">
        <w:rPr>
          <w:rFonts w:ascii="Calibri" w:hAnsi="Calibri" w:cs="Calibri"/>
          <w:color w:val="7F7F7F" w:themeColor="text1" w:themeTint="80"/>
          <w:sz w:val="26"/>
          <w:szCs w:val="26"/>
        </w:rPr>
        <w:t xml:space="preserve"> planteada se hace consistir en determinar la legalidad o ilegalidad del acta de infracción número </w:t>
      </w:r>
      <w:r w:rsidR="008A2315" w:rsidRPr="003A7C7A">
        <w:rPr>
          <w:rFonts w:ascii="Calibri" w:hAnsi="Calibri" w:cs="Calibri"/>
          <w:color w:val="7F7F7F" w:themeColor="text1" w:themeTint="80"/>
          <w:sz w:val="26"/>
          <w:szCs w:val="26"/>
        </w:rPr>
        <w:t>A0240055 (A-cero-dos-cuatro-cero-cero-cinco-cinco)</w:t>
      </w:r>
      <w:r w:rsidR="00652E68" w:rsidRPr="003A7C7A">
        <w:rPr>
          <w:rFonts w:ascii="Calibri" w:hAnsi="Calibri" w:cs="Calibri"/>
          <w:color w:val="7F7F7F" w:themeColor="text1" w:themeTint="80"/>
          <w:sz w:val="26"/>
          <w:szCs w:val="26"/>
        </w:rPr>
        <w:t xml:space="preserve">, de fecha </w:t>
      </w:r>
      <w:r w:rsidR="008A2315" w:rsidRPr="003A7C7A">
        <w:rPr>
          <w:rFonts w:ascii="Calibri" w:hAnsi="Calibri" w:cs="Calibri"/>
          <w:color w:val="7F7F7F" w:themeColor="text1" w:themeTint="80"/>
          <w:sz w:val="26"/>
          <w:szCs w:val="26"/>
        </w:rPr>
        <w:t xml:space="preserve">26 veintiséis de diciembre </w:t>
      </w:r>
      <w:r w:rsidR="00652E68" w:rsidRPr="003A7C7A">
        <w:rPr>
          <w:rFonts w:ascii="Calibri" w:hAnsi="Calibri" w:cs="Calibri"/>
          <w:color w:val="7F7F7F" w:themeColor="text1" w:themeTint="80"/>
          <w:sz w:val="26"/>
          <w:szCs w:val="26"/>
        </w:rPr>
        <w:t xml:space="preserve">del año 2016 dos mil dieciséis; además, la de establecer la procedencia o improcedencia de la devolución de la </w:t>
      </w:r>
      <w:r w:rsidR="008A2315" w:rsidRPr="003A7C7A">
        <w:rPr>
          <w:rFonts w:ascii="Calibri" w:hAnsi="Calibri" w:cs="Calibri"/>
          <w:color w:val="7F7F7F" w:themeColor="text1" w:themeTint="80"/>
          <w:sz w:val="26"/>
          <w:szCs w:val="26"/>
        </w:rPr>
        <w:t>tablilla de circulación retenida en garantía por concepto de multa</w:t>
      </w:r>
      <w:r w:rsidR="00652E68" w:rsidRPr="003A7C7A">
        <w:rPr>
          <w:rFonts w:ascii="Calibri" w:hAnsi="Calibri" w:cs="Calibri"/>
          <w:color w:val="7F7F7F" w:themeColor="text1" w:themeTint="80"/>
          <w:sz w:val="26"/>
          <w:szCs w:val="26"/>
        </w:rPr>
        <w:t xml:space="preserve">. </w:t>
      </w:r>
      <w:r w:rsidRPr="003A7C7A">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 . . . . . . . . . . . . . . . . . . . . . . . . . . . . . . . . . . . . . . . . . . . . . . . . . . . . . . . . . . . . </w:t>
      </w:r>
    </w:p>
    <w:p w:rsidR="00652E68" w:rsidRPr="003A7C7A" w:rsidRDefault="00652E68" w:rsidP="00652E68">
      <w:pPr>
        <w:rPr>
          <w:color w:val="7F7F7F" w:themeColor="text1" w:themeTint="80"/>
          <w:sz w:val="22"/>
        </w:rPr>
      </w:pPr>
    </w:p>
    <w:p w:rsidR="00652E68" w:rsidRPr="003A7C7A" w:rsidRDefault="00652E68" w:rsidP="00652E68">
      <w:pPr>
        <w:ind w:firstLine="708"/>
        <w:jc w:val="both"/>
        <w:rPr>
          <w:rFonts w:ascii="Calibri" w:eastAsia="Times New Roman" w:hAnsi="Calibri" w:cs="Calibri"/>
          <w:color w:val="7F7F7F" w:themeColor="text1" w:themeTint="80"/>
          <w:sz w:val="26"/>
          <w:szCs w:val="26"/>
        </w:rPr>
      </w:pPr>
      <w:r w:rsidRPr="003A7C7A">
        <w:rPr>
          <w:rFonts w:ascii="Calibri" w:hAnsi="Calibri" w:cs="Calibri"/>
          <w:b/>
          <w:bCs/>
          <w:i/>
          <w:iCs/>
          <w:color w:val="7F7F7F" w:themeColor="text1" w:themeTint="80"/>
          <w:sz w:val="26"/>
          <w:szCs w:val="26"/>
        </w:rPr>
        <w:t xml:space="preserve">SEXTO.- </w:t>
      </w:r>
      <w:r w:rsidRPr="003A7C7A">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3A7C7A">
        <w:rPr>
          <w:rFonts w:ascii="Calibri" w:hAnsi="Calibri"/>
          <w:color w:val="7F7F7F" w:themeColor="text1" w:themeTint="80"/>
          <w:sz w:val="26"/>
        </w:rPr>
        <w:t xml:space="preserve">aplicando el principio de mayor consecuencia anulatoria de los actos impugnados y que </w:t>
      </w:r>
      <w:r w:rsidRPr="003A7C7A">
        <w:rPr>
          <w:rFonts w:ascii="Calibri" w:hAnsi="Calibri"/>
          <w:color w:val="7F7F7F" w:themeColor="text1" w:themeTint="80"/>
          <w:sz w:val="26"/>
        </w:rPr>
        <w:lastRenderedPageBreak/>
        <w:t xml:space="preserve">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8A2315" w:rsidRPr="003A7C7A">
        <w:rPr>
          <w:rFonts w:ascii="Calibri" w:hAnsi="Calibri"/>
          <w:color w:val="7F7F7F" w:themeColor="text1" w:themeTint="80"/>
          <w:sz w:val="26"/>
        </w:rPr>
        <w:t xml:space="preserve">inciso </w:t>
      </w:r>
      <w:r w:rsidR="008A2315" w:rsidRPr="003A7C7A">
        <w:rPr>
          <w:rFonts w:ascii="Calibri" w:hAnsi="Calibri"/>
          <w:b/>
          <w:color w:val="7F7F7F" w:themeColor="text1" w:themeTint="80"/>
          <w:sz w:val="26"/>
        </w:rPr>
        <w:t>B)</w:t>
      </w:r>
      <w:r w:rsidRPr="003A7C7A">
        <w:rPr>
          <w:rFonts w:ascii="Calibri" w:hAnsi="Calibri"/>
          <w:color w:val="7F7F7F" w:themeColor="text1" w:themeTint="80"/>
          <w:sz w:val="26"/>
        </w:rPr>
        <w:t xml:space="preserve">, del capítulo de los conceptos de impugnación de su escrito de demanda; referido a la indebida motivación del Acta de Infracción; sin necesidad de transcribirlo en su totalidad, así como tampoco el </w:t>
      </w:r>
      <w:r w:rsidR="008A2315" w:rsidRPr="003A7C7A">
        <w:rPr>
          <w:rFonts w:ascii="Calibri" w:hAnsi="Calibri"/>
          <w:color w:val="7F7F7F" w:themeColor="text1" w:themeTint="80"/>
          <w:sz w:val="26"/>
        </w:rPr>
        <w:t xml:space="preserve">inciso </w:t>
      </w:r>
      <w:r w:rsidR="008A2315" w:rsidRPr="004F47AC">
        <w:rPr>
          <w:rFonts w:ascii="Calibri" w:hAnsi="Calibri"/>
          <w:color w:val="7F7F7F" w:themeColor="text1" w:themeTint="80"/>
          <w:sz w:val="26"/>
        </w:rPr>
        <w:t>A)</w:t>
      </w:r>
      <w:r w:rsidRPr="004F47AC">
        <w:rPr>
          <w:rFonts w:ascii="Calibri" w:hAnsi="Calibri"/>
          <w:color w:val="7F7F7F" w:themeColor="text1" w:themeTint="80"/>
          <w:sz w:val="26"/>
        </w:rPr>
        <w:t>;</w:t>
      </w:r>
      <w:r w:rsidRPr="003A7C7A">
        <w:rPr>
          <w:rFonts w:ascii="Calibri" w:hAnsi="Calibri"/>
          <w:color w:val="7F7F7F" w:themeColor="text1" w:themeTint="80"/>
          <w:sz w:val="26"/>
        </w:rPr>
        <w:t xml:space="preserve"> sirviendo para ello el criterio sostenido por el Tribunal Colegiado de Circuito, mencionado en la siguie</w:t>
      </w:r>
      <w:r w:rsidR="004F47AC">
        <w:rPr>
          <w:rFonts w:ascii="Calibri" w:hAnsi="Calibri"/>
          <w:color w:val="7F7F7F" w:themeColor="text1" w:themeTint="80"/>
          <w:sz w:val="26"/>
        </w:rPr>
        <w:t xml:space="preserve">nte Jurisprudencia: </w:t>
      </w:r>
    </w:p>
    <w:p w:rsidR="00652E68" w:rsidRPr="003A7C7A" w:rsidRDefault="00652E68" w:rsidP="00652E68">
      <w:pPr>
        <w:jc w:val="both"/>
        <w:rPr>
          <w:color w:val="7F7F7F" w:themeColor="text1" w:themeTint="80"/>
        </w:rPr>
      </w:pPr>
    </w:p>
    <w:p w:rsidR="004F47AC" w:rsidRDefault="004F47AC" w:rsidP="004F47AC">
      <w:pPr>
        <w:pStyle w:val="Textoindependiente"/>
        <w:tabs>
          <w:tab w:val="left" w:pos="3594"/>
        </w:tabs>
        <w:rPr>
          <w:rFonts w:ascii="Calibri" w:hAnsi="Calibri" w:cs="Calibri"/>
          <w:iCs/>
          <w:color w:val="7F7F7F" w:themeColor="text1" w:themeTint="80"/>
          <w:sz w:val="26"/>
          <w:szCs w:val="26"/>
        </w:rPr>
      </w:pPr>
      <w:r>
        <w:rPr>
          <w:rFonts w:ascii="Calibri" w:hAnsi="Calibri"/>
          <w:b/>
          <w:bCs/>
          <w:i/>
          <w:iCs/>
          <w:color w:val="7F7F7F" w:themeColor="text1" w:themeTint="80"/>
          <w:sz w:val="26"/>
        </w:rPr>
        <w:t xml:space="preserve">             </w:t>
      </w:r>
      <w:r w:rsidR="00652E68" w:rsidRPr="003A7C7A">
        <w:rPr>
          <w:rFonts w:ascii="Calibri" w:hAnsi="Calibri"/>
          <w:b/>
          <w:bCs/>
          <w:i/>
          <w:iCs/>
          <w:color w:val="7F7F7F" w:themeColor="text1" w:themeTint="80"/>
          <w:sz w:val="26"/>
        </w:rPr>
        <w:t xml:space="preserve">“CONCEPTOS DE VIOLACIÓN. EL JUEZ NO ESTÁ OBLIGADO A TRANSCRIBIRLOS. </w:t>
      </w:r>
      <w:r w:rsidR="00652E68" w:rsidRPr="003A7C7A">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00652E68" w:rsidRPr="003A7C7A">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00652E68" w:rsidRPr="003A7C7A">
          <w:rPr>
            <w:rFonts w:ascii="Calibri" w:hAnsi="Calibri" w:cs="Calibri"/>
            <w:i/>
            <w:iCs/>
            <w:color w:val="7F7F7F" w:themeColor="text1" w:themeTint="80"/>
            <w:sz w:val="22"/>
          </w:rPr>
          <w:t>599”</w:t>
        </w:r>
      </w:smartTag>
      <w:r w:rsidR="00652E68" w:rsidRPr="003A7C7A">
        <w:rPr>
          <w:rFonts w:ascii="Calibri" w:hAnsi="Calibri" w:cs="Calibri"/>
          <w:i/>
          <w:iCs/>
          <w:color w:val="7F7F7F" w:themeColor="text1" w:themeTint="80"/>
          <w:sz w:val="22"/>
        </w:rPr>
        <w:t xml:space="preserve">. </w:t>
      </w:r>
      <w:r w:rsidR="00652E68" w:rsidRPr="003A7C7A">
        <w:rPr>
          <w:rFonts w:ascii="Calibri" w:hAnsi="Calibri" w:cs="Calibri"/>
          <w:i/>
          <w:iCs/>
          <w:color w:val="7F7F7F" w:themeColor="text1" w:themeTint="80"/>
          <w:sz w:val="26"/>
        </w:rPr>
        <w:t xml:space="preserve">. . . . . . . . . . . </w:t>
      </w:r>
      <w:r>
        <w:rPr>
          <w:rFonts w:ascii="Calibri" w:hAnsi="Calibri" w:cs="Calibri"/>
          <w:iCs/>
          <w:color w:val="7F7F7F" w:themeColor="text1" w:themeTint="80"/>
          <w:sz w:val="26"/>
          <w:szCs w:val="26"/>
        </w:rPr>
        <w:t>. . . . . . . . . . . . . . . . . . . . . . . . . . . . . . . . . . . . . . . . . . . . . . . . . . . . . .</w:t>
      </w:r>
    </w:p>
    <w:p w:rsidR="00652E68" w:rsidRPr="003A7C7A" w:rsidRDefault="00652E68" w:rsidP="00652E68">
      <w:pPr>
        <w:jc w:val="both"/>
        <w:rPr>
          <w:rFonts w:ascii="Calibri" w:hAnsi="Calibri" w:cs="Calibri"/>
          <w:color w:val="7F7F7F" w:themeColor="text1" w:themeTint="80"/>
          <w:sz w:val="26"/>
          <w:szCs w:val="26"/>
        </w:rPr>
      </w:pPr>
    </w:p>
    <w:p w:rsidR="00652E68" w:rsidRPr="003A7C7A" w:rsidRDefault="00652E68" w:rsidP="00652E68">
      <w:pPr>
        <w:ind w:firstLine="708"/>
        <w:jc w:val="both"/>
        <w:rPr>
          <w:rFonts w:ascii="Calibri" w:hAnsi="Calibri" w:cs="Calibri"/>
          <w:color w:val="7F7F7F" w:themeColor="text1" w:themeTint="80"/>
          <w:sz w:val="26"/>
          <w:szCs w:val="26"/>
        </w:rPr>
      </w:pPr>
      <w:r w:rsidRPr="003A7C7A">
        <w:rPr>
          <w:rFonts w:ascii="Calibri" w:hAnsi="Calibri" w:cs="Calibri"/>
          <w:color w:val="7F7F7F" w:themeColor="text1" w:themeTint="80"/>
          <w:sz w:val="26"/>
          <w:szCs w:val="26"/>
        </w:rPr>
        <w:t xml:space="preserve">Así las cosas, en el </w:t>
      </w:r>
      <w:r w:rsidR="00CD3A1C" w:rsidRPr="003A7C7A">
        <w:rPr>
          <w:rFonts w:ascii="Calibri" w:hAnsi="Calibri" w:cs="Calibri"/>
          <w:color w:val="7F7F7F" w:themeColor="text1" w:themeTint="80"/>
          <w:sz w:val="26"/>
          <w:szCs w:val="26"/>
        </w:rPr>
        <w:t xml:space="preserve">inciso </w:t>
      </w:r>
      <w:r w:rsidR="00CD3A1C" w:rsidRPr="003A7C7A">
        <w:rPr>
          <w:rFonts w:ascii="Calibri" w:hAnsi="Calibri" w:cs="Calibri"/>
          <w:b/>
          <w:color w:val="7F7F7F" w:themeColor="text1" w:themeTint="80"/>
          <w:sz w:val="26"/>
          <w:szCs w:val="26"/>
        </w:rPr>
        <w:t>B)</w:t>
      </w:r>
      <w:r w:rsidRPr="003A7C7A">
        <w:rPr>
          <w:rFonts w:ascii="Calibri" w:hAnsi="Calibri" w:cs="Calibri"/>
          <w:color w:val="7F7F7F" w:themeColor="text1" w:themeTint="80"/>
          <w:sz w:val="26"/>
          <w:szCs w:val="26"/>
        </w:rPr>
        <w:t xml:space="preserve"> del</w:t>
      </w:r>
      <w:r w:rsidR="004F47AC">
        <w:rPr>
          <w:rFonts w:ascii="Calibri" w:hAnsi="Calibri" w:cs="Calibri"/>
          <w:color w:val="7F7F7F" w:themeColor="text1" w:themeTint="80"/>
          <w:sz w:val="26"/>
          <w:szCs w:val="26"/>
        </w:rPr>
        <w:t xml:space="preserve"> capítulo de</w:t>
      </w:r>
      <w:r w:rsidRPr="003A7C7A">
        <w:rPr>
          <w:rFonts w:ascii="Calibri" w:hAnsi="Calibri" w:cs="Calibri"/>
          <w:color w:val="7F7F7F" w:themeColor="text1" w:themeTint="80"/>
          <w:sz w:val="26"/>
          <w:szCs w:val="26"/>
        </w:rPr>
        <w:t xml:space="preserve"> conceptos de impugnación, el impetrante expuso: . . . . . . . . . . . . . . . . . . . . . . . . . . . . . . . . . . . . . . . . . . . . . . . . . . . . </w:t>
      </w:r>
    </w:p>
    <w:p w:rsidR="00652E68" w:rsidRPr="003A7C7A" w:rsidRDefault="00652E68" w:rsidP="00652E68">
      <w:pPr>
        <w:ind w:firstLine="708"/>
        <w:jc w:val="both"/>
        <w:rPr>
          <w:rFonts w:ascii="Calibri" w:hAnsi="Calibri" w:cs="Calibri"/>
          <w:color w:val="7F7F7F" w:themeColor="text1" w:themeTint="80"/>
          <w:sz w:val="26"/>
          <w:szCs w:val="26"/>
        </w:rPr>
      </w:pPr>
    </w:p>
    <w:p w:rsidR="004F47AC" w:rsidRDefault="00652E68" w:rsidP="00A54204">
      <w:pPr>
        <w:ind w:firstLine="708"/>
        <w:jc w:val="both"/>
        <w:rPr>
          <w:rFonts w:ascii="Calibri" w:hAnsi="Calibri" w:cs="Calibri"/>
          <w:i/>
          <w:color w:val="7F7F7F" w:themeColor="text1" w:themeTint="80"/>
          <w:sz w:val="26"/>
          <w:szCs w:val="26"/>
        </w:rPr>
      </w:pPr>
      <w:r w:rsidRPr="003A7C7A">
        <w:rPr>
          <w:rFonts w:ascii="Calibri" w:hAnsi="Calibri" w:cs="Calibri"/>
          <w:b/>
          <w:i/>
          <w:color w:val="7F7F7F" w:themeColor="text1" w:themeTint="80"/>
          <w:sz w:val="26"/>
          <w:szCs w:val="26"/>
        </w:rPr>
        <w:t>“</w:t>
      </w:r>
      <w:r w:rsidR="00CD3A1C" w:rsidRPr="003A7C7A">
        <w:rPr>
          <w:rFonts w:ascii="Calibri" w:hAnsi="Calibri" w:cs="Calibri"/>
          <w:b/>
          <w:i/>
          <w:color w:val="7F7F7F" w:themeColor="text1" w:themeTint="80"/>
          <w:sz w:val="26"/>
          <w:szCs w:val="26"/>
        </w:rPr>
        <w:t>B).-</w:t>
      </w:r>
      <w:r w:rsidR="00A54204" w:rsidRPr="00417233">
        <w:rPr>
          <w:rFonts w:ascii="Calibri" w:hAnsi="Calibri" w:cs="Calibri"/>
          <w:i/>
          <w:color w:val="7F7F7F" w:themeColor="text1" w:themeTint="80"/>
          <w:sz w:val="26"/>
          <w:szCs w:val="26"/>
        </w:rPr>
        <w:t>Concatenado</w:t>
      </w:r>
      <w:r w:rsidR="00CD3A1C" w:rsidRPr="00417233">
        <w:rPr>
          <w:rFonts w:ascii="Calibri" w:hAnsi="Calibri" w:cs="Calibri"/>
          <w:i/>
          <w:color w:val="7F7F7F" w:themeColor="text1" w:themeTint="80"/>
          <w:sz w:val="26"/>
          <w:szCs w:val="26"/>
        </w:rPr>
        <w:t>….</w:t>
      </w:r>
      <w:r w:rsidR="00A54204">
        <w:rPr>
          <w:rFonts w:ascii="Calibri" w:hAnsi="Calibri" w:cs="Calibri"/>
          <w:i/>
          <w:color w:val="7F7F7F" w:themeColor="text1" w:themeTint="80"/>
          <w:sz w:val="26"/>
          <w:szCs w:val="26"/>
        </w:rPr>
        <w:t xml:space="preserve">y </w:t>
      </w:r>
      <w:r w:rsidR="00CD3A1C" w:rsidRPr="003A7C7A">
        <w:rPr>
          <w:rFonts w:ascii="Calibri" w:hAnsi="Calibri" w:cs="Calibri"/>
          <w:i/>
          <w:color w:val="7F7F7F" w:themeColor="text1" w:themeTint="80"/>
          <w:sz w:val="26"/>
          <w:szCs w:val="26"/>
        </w:rPr>
        <w:t xml:space="preserve">respecto a la motivación, del acta de infracción apuntada, no se desprende de manera clara  las circunstancias de tiempo, modo </w:t>
      </w:r>
    </w:p>
    <w:p w:rsidR="004F47AC" w:rsidRDefault="004F47AC" w:rsidP="004F47A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182/2doJAM/2017-JN</w:t>
      </w:r>
    </w:p>
    <w:p w:rsidR="004F47AC" w:rsidRDefault="004F47AC" w:rsidP="00A54204">
      <w:pPr>
        <w:ind w:firstLine="708"/>
        <w:jc w:val="both"/>
        <w:rPr>
          <w:rFonts w:ascii="Calibri" w:hAnsi="Calibri" w:cs="Calibri"/>
          <w:i/>
          <w:color w:val="7F7F7F" w:themeColor="text1" w:themeTint="80"/>
          <w:sz w:val="26"/>
          <w:szCs w:val="26"/>
        </w:rPr>
      </w:pPr>
    </w:p>
    <w:p w:rsidR="004F47AC" w:rsidRDefault="00CD3A1C" w:rsidP="004F47AC">
      <w:pPr>
        <w:pStyle w:val="Textoindependiente"/>
        <w:tabs>
          <w:tab w:val="left" w:pos="3594"/>
        </w:tabs>
        <w:rPr>
          <w:rFonts w:ascii="Calibri" w:hAnsi="Calibri" w:cs="Calibri"/>
          <w:iCs/>
          <w:color w:val="7F7F7F" w:themeColor="text1" w:themeTint="80"/>
          <w:sz w:val="26"/>
          <w:szCs w:val="26"/>
        </w:rPr>
      </w:pPr>
      <w:r w:rsidRPr="003A7C7A">
        <w:rPr>
          <w:rFonts w:ascii="Calibri" w:hAnsi="Calibri" w:cs="Calibri"/>
          <w:i/>
          <w:color w:val="7F7F7F" w:themeColor="text1" w:themeTint="80"/>
          <w:sz w:val="26"/>
          <w:szCs w:val="26"/>
        </w:rPr>
        <w:t xml:space="preserve">y lugar así como las consideraciones…para determinar que se cometió una violación al Reglamento de Tránsito…no detalla el lugar en que se encontraba ubicado y bajo </w:t>
      </w:r>
      <w:r w:rsidR="00F06A9C">
        <w:rPr>
          <w:rFonts w:ascii="Calibri" w:hAnsi="Calibri" w:cs="Calibri"/>
          <w:i/>
          <w:color w:val="7F7F7F" w:themeColor="text1" w:themeTint="80"/>
          <w:sz w:val="26"/>
          <w:szCs w:val="26"/>
        </w:rPr>
        <w:t>qué</w:t>
      </w:r>
      <w:r w:rsidRPr="003A7C7A">
        <w:rPr>
          <w:rFonts w:ascii="Calibri" w:hAnsi="Calibri" w:cs="Calibri"/>
          <w:i/>
          <w:color w:val="7F7F7F" w:themeColor="text1" w:themeTint="80"/>
          <w:sz w:val="26"/>
          <w:szCs w:val="26"/>
        </w:rPr>
        <w:t xml:space="preserve"> medios se cercioró que circulaba por dicho carril….</w:t>
      </w:r>
      <w:r w:rsidR="00A54204">
        <w:rPr>
          <w:rFonts w:ascii="Calibri" w:hAnsi="Calibri" w:cs="Calibri"/>
          <w:i/>
          <w:color w:val="7F7F7F" w:themeColor="text1" w:themeTint="80"/>
          <w:sz w:val="26"/>
          <w:szCs w:val="26"/>
        </w:rPr>
        <w:t xml:space="preserve">se </w:t>
      </w:r>
      <w:r w:rsidRPr="003A7C7A">
        <w:rPr>
          <w:rFonts w:ascii="Calibri" w:hAnsi="Calibri" w:cs="Calibri"/>
          <w:i/>
          <w:color w:val="7F7F7F" w:themeColor="text1" w:themeTint="80"/>
          <w:sz w:val="26"/>
          <w:szCs w:val="26"/>
        </w:rPr>
        <w:t>denota que los hechos…son oscuros y confusos…..carentes de certeza y seguridad jurídica…</w:t>
      </w:r>
      <w:r w:rsidR="00652E68" w:rsidRPr="003A7C7A">
        <w:rPr>
          <w:rFonts w:ascii="Calibri" w:hAnsi="Calibri" w:cs="Calibri"/>
          <w:i/>
          <w:color w:val="7F7F7F" w:themeColor="text1" w:themeTint="80"/>
          <w:sz w:val="26"/>
          <w:szCs w:val="26"/>
        </w:rPr>
        <w:t xml:space="preserve">”. </w:t>
      </w:r>
      <w:r w:rsidRPr="003A7C7A">
        <w:rPr>
          <w:rFonts w:ascii="Calibri" w:hAnsi="Calibri" w:cs="Calibri"/>
          <w:i/>
          <w:color w:val="7F7F7F" w:themeColor="text1" w:themeTint="80"/>
          <w:sz w:val="26"/>
          <w:szCs w:val="26"/>
        </w:rPr>
        <w:t>. .</w:t>
      </w:r>
      <w:r w:rsidR="00417233">
        <w:rPr>
          <w:rFonts w:ascii="Calibri" w:hAnsi="Calibri" w:cs="Calibri"/>
          <w:i/>
          <w:color w:val="7F7F7F" w:themeColor="text1" w:themeTint="80"/>
          <w:sz w:val="26"/>
          <w:szCs w:val="26"/>
        </w:rPr>
        <w:t xml:space="preserve"> .</w:t>
      </w:r>
      <w:r w:rsidR="004F47AC">
        <w:rPr>
          <w:rFonts w:ascii="Calibri" w:hAnsi="Calibri" w:cs="Calibri"/>
          <w:i/>
          <w:color w:val="7F7F7F" w:themeColor="text1" w:themeTint="80"/>
          <w:sz w:val="26"/>
          <w:szCs w:val="26"/>
        </w:rPr>
        <w:t xml:space="preserve"> </w:t>
      </w:r>
      <w:r w:rsidR="00A54204">
        <w:rPr>
          <w:rFonts w:ascii="Calibri" w:hAnsi="Calibri" w:cs="Calibri"/>
          <w:i/>
          <w:color w:val="7F7F7F" w:themeColor="text1" w:themeTint="80"/>
          <w:sz w:val="26"/>
          <w:szCs w:val="26"/>
        </w:rPr>
        <w:t>.</w:t>
      </w:r>
      <w:r w:rsidR="004F47AC">
        <w:rPr>
          <w:rFonts w:ascii="Calibri" w:hAnsi="Calibri" w:cs="Calibri"/>
          <w:i/>
          <w:color w:val="7F7F7F" w:themeColor="text1" w:themeTint="80"/>
          <w:sz w:val="26"/>
          <w:szCs w:val="26"/>
        </w:rPr>
        <w:t xml:space="preserve"> </w:t>
      </w:r>
      <w:r w:rsidR="004F47AC">
        <w:rPr>
          <w:rFonts w:ascii="Calibri" w:hAnsi="Calibri" w:cs="Calibri"/>
          <w:iCs/>
          <w:color w:val="7F7F7F" w:themeColor="text1" w:themeTint="80"/>
          <w:sz w:val="26"/>
          <w:szCs w:val="26"/>
        </w:rPr>
        <w:t xml:space="preserve">. . . . . . . . . . . . . . . . . . . . . . . . . . . . . . . . . . . . . . . . . . . . . . . . . . . . . . . . </w:t>
      </w:r>
    </w:p>
    <w:p w:rsidR="00652E68" w:rsidRPr="003A7C7A" w:rsidRDefault="00A54204" w:rsidP="004F47AC">
      <w:pPr>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t xml:space="preserve">  </w:t>
      </w:r>
    </w:p>
    <w:p w:rsidR="00652E68" w:rsidRPr="003A7C7A" w:rsidRDefault="00652E68" w:rsidP="00652E68">
      <w:pPr>
        <w:ind w:firstLine="708"/>
        <w:jc w:val="both"/>
        <w:rPr>
          <w:rFonts w:ascii="Calibri" w:hAnsi="Calibri" w:cs="Calibri"/>
          <w:color w:val="7F7F7F" w:themeColor="text1" w:themeTint="80"/>
          <w:sz w:val="26"/>
          <w:szCs w:val="26"/>
        </w:rPr>
      </w:pPr>
      <w:r w:rsidRPr="003A7C7A">
        <w:rPr>
          <w:rFonts w:ascii="Calibri" w:hAnsi="Calibri" w:cs="Calibri"/>
          <w:color w:val="7F7F7F" w:themeColor="text1" w:themeTint="80"/>
          <w:sz w:val="26"/>
          <w:szCs w:val="26"/>
        </w:rPr>
        <w:t xml:space="preserve">A lo expresado por el justiciable, el Agente de Tránsito, al contestar, manifestó que el acta está debidamente fundada y motivada, agregando que </w:t>
      </w:r>
      <w:r w:rsidR="00CD3A1C" w:rsidRPr="003A7C7A">
        <w:rPr>
          <w:rFonts w:ascii="Calibri" w:hAnsi="Calibri" w:cs="Calibri"/>
          <w:color w:val="7F7F7F" w:themeColor="text1" w:themeTint="80"/>
          <w:sz w:val="26"/>
          <w:szCs w:val="26"/>
        </w:rPr>
        <w:t>deben ser declarados infundados, inoperantes e insuficientes; que contienen circunstancias de tiempo, modo y lugar, configurándose con ello la hipótesis normativa invocada como fundamento</w:t>
      </w:r>
      <w:r w:rsidRPr="003A7C7A">
        <w:rPr>
          <w:rFonts w:ascii="Calibri" w:hAnsi="Calibri" w:cs="Calibri"/>
          <w:color w:val="7F7F7F" w:themeColor="text1" w:themeTint="80"/>
          <w:sz w:val="26"/>
          <w:szCs w:val="26"/>
        </w:rPr>
        <w:t xml:space="preserve">. . . . . . . . . . . . . . . . . . . . . . . . . . . . . . . . . . . . </w:t>
      </w:r>
    </w:p>
    <w:p w:rsidR="00652E68" w:rsidRPr="003A7C7A" w:rsidRDefault="00652E68" w:rsidP="00652E68">
      <w:pPr>
        <w:jc w:val="both"/>
        <w:rPr>
          <w:rFonts w:ascii="Calibri" w:hAnsi="Calibri" w:cs="Calibri"/>
          <w:bCs/>
          <w:color w:val="7F7F7F" w:themeColor="text1" w:themeTint="80"/>
          <w:sz w:val="20"/>
          <w:szCs w:val="20"/>
        </w:rPr>
      </w:pPr>
    </w:p>
    <w:p w:rsidR="00652E68" w:rsidRPr="003A7C7A" w:rsidRDefault="00652E68" w:rsidP="00652E68">
      <w:pPr>
        <w:ind w:firstLine="708"/>
        <w:jc w:val="both"/>
        <w:rPr>
          <w:rFonts w:ascii="Calibri" w:hAnsi="Calibri" w:cs="Calibri"/>
          <w:bCs/>
          <w:color w:val="7F7F7F" w:themeColor="text1" w:themeTint="80"/>
          <w:sz w:val="26"/>
          <w:szCs w:val="26"/>
        </w:rPr>
      </w:pPr>
      <w:r w:rsidRPr="003A7C7A">
        <w:rPr>
          <w:rFonts w:ascii="Calibri" w:hAnsi="Calibri" w:cs="Calibri"/>
          <w:bCs/>
          <w:color w:val="7F7F7F" w:themeColor="text1" w:themeTint="80"/>
          <w:sz w:val="26"/>
          <w:szCs w:val="26"/>
        </w:rPr>
        <w:t xml:space="preserve">Así las cosas, analizado que es lo expuesto por las partes, así como el acta de infracción impugnada, en lo sustancial, el concepto de impugnación, en el inciso en estudio, resulta </w:t>
      </w:r>
      <w:r w:rsidRPr="003A7C7A">
        <w:rPr>
          <w:rFonts w:ascii="Calibri" w:hAnsi="Calibri" w:cs="Calibri"/>
          <w:b/>
          <w:bCs/>
          <w:color w:val="7F7F7F" w:themeColor="text1" w:themeTint="80"/>
          <w:sz w:val="26"/>
          <w:szCs w:val="26"/>
        </w:rPr>
        <w:t>fundado</w:t>
      </w:r>
      <w:r w:rsidRPr="003A7C7A">
        <w:rPr>
          <w:rFonts w:ascii="Calibri" w:hAnsi="Calibri" w:cs="Calibri"/>
          <w:bCs/>
          <w:color w:val="7F7F7F" w:themeColor="text1" w:themeTint="80"/>
          <w:sz w:val="26"/>
          <w:szCs w:val="26"/>
        </w:rPr>
        <w:t>; pues el Agente de Tránsito omitió motivarla suficientemente; por las siguientes razones: . . . . . . . . . . . . . . . . . . . . . . . . . . . . . . . .</w:t>
      </w:r>
    </w:p>
    <w:p w:rsidR="00652E68" w:rsidRPr="003A7C7A" w:rsidRDefault="00652E68" w:rsidP="00652E68">
      <w:pPr>
        <w:jc w:val="both"/>
        <w:rPr>
          <w:rFonts w:ascii="Calibri" w:hAnsi="Calibri" w:cs="Calibri"/>
          <w:bCs/>
          <w:color w:val="7F7F7F" w:themeColor="text1" w:themeTint="80"/>
          <w:sz w:val="20"/>
          <w:szCs w:val="20"/>
        </w:rPr>
      </w:pPr>
    </w:p>
    <w:p w:rsidR="00652E68" w:rsidRPr="003A7C7A" w:rsidRDefault="00652E68" w:rsidP="00652E68">
      <w:pPr>
        <w:ind w:firstLine="708"/>
        <w:jc w:val="both"/>
        <w:rPr>
          <w:rFonts w:ascii="Calibri" w:hAnsi="Calibri" w:cs="Calibri"/>
          <w:bCs/>
          <w:color w:val="7F7F7F" w:themeColor="text1" w:themeTint="80"/>
          <w:sz w:val="26"/>
          <w:szCs w:val="26"/>
        </w:rPr>
      </w:pPr>
      <w:r w:rsidRPr="003A7C7A">
        <w:rPr>
          <w:rFonts w:ascii="Calibri" w:hAnsi="Calibri" w:cs="Calibri"/>
          <w:bCs/>
          <w:color w:val="7F7F7F" w:themeColor="text1" w:themeTint="80"/>
          <w:sz w:val="26"/>
          <w:szCs w:val="26"/>
        </w:rPr>
        <w:t xml:space="preserve">Al consistir la fundamentación en la expresión del precepto legal aplicable al caso concreto, señalando asimismo la fracción, inciso o párrafo en la que se </w:t>
      </w:r>
      <w:r w:rsidRPr="003A7C7A">
        <w:rPr>
          <w:rFonts w:ascii="Calibri" w:hAnsi="Calibri" w:cs="Calibri"/>
          <w:bCs/>
          <w:color w:val="7F7F7F" w:themeColor="text1" w:themeTint="80"/>
          <w:sz w:val="26"/>
          <w:szCs w:val="26"/>
        </w:rPr>
        <w:lastRenderedPageBreak/>
        <w:t>encuentre contenida dicha norma; y, la motivación en el razonamiento inherente</w:t>
      </w:r>
      <w:r w:rsidRPr="003A7C7A">
        <w:rPr>
          <w:rFonts w:ascii="Calibri" w:hAnsi="Calibri" w:cs="Calibri"/>
          <w:bCs/>
          <w:color w:val="767171" w:themeColor="background2" w:themeShade="80"/>
          <w:sz w:val="26"/>
          <w:szCs w:val="26"/>
        </w:rPr>
        <w:t xml:space="preserve"> a las circunstancias del hecho, contenidas en el texto del acto, para establecer la adecuación de la conducta del gobernado en </w:t>
      </w:r>
      <w:r w:rsidRPr="003A7C7A">
        <w:rPr>
          <w:rFonts w:ascii="Calibri" w:hAnsi="Calibri" w:cs="Calibri"/>
          <w:bCs/>
          <w:color w:val="7F7F7F" w:themeColor="text1" w:themeTint="80"/>
          <w:sz w:val="26"/>
          <w:szCs w:val="26"/>
        </w:rPr>
        <w:t xml:space="preserve">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3A7C7A">
        <w:rPr>
          <w:rFonts w:ascii="Calibri" w:hAnsi="Calibri" w:cs="Calibri"/>
          <w:bCs/>
          <w:color w:val="7F7F7F" w:themeColor="text1" w:themeTint="80"/>
          <w:sz w:val="26"/>
          <w:szCs w:val="26"/>
        </w:rPr>
        <w:t>subincisos</w:t>
      </w:r>
      <w:proofErr w:type="spellEnd"/>
      <w:r w:rsidRPr="003A7C7A">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652E68" w:rsidRPr="003A7C7A" w:rsidRDefault="00652E68" w:rsidP="00652E68">
      <w:pPr>
        <w:jc w:val="both"/>
        <w:rPr>
          <w:rFonts w:ascii="Calibri" w:hAnsi="Calibri" w:cs="Calibri"/>
          <w:i/>
          <w:color w:val="7F7F7F" w:themeColor="text1" w:themeTint="80"/>
          <w:sz w:val="26"/>
          <w:szCs w:val="26"/>
        </w:rPr>
      </w:pPr>
    </w:p>
    <w:p w:rsidR="00652E68" w:rsidRPr="00F06A9C" w:rsidRDefault="00652E68" w:rsidP="00652E68">
      <w:pPr>
        <w:ind w:firstLine="708"/>
        <w:jc w:val="both"/>
        <w:rPr>
          <w:rFonts w:ascii="Calibri" w:hAnsi="Calibri" w:cs="Calibri"/>
          <w:bCs/>
          <w:color w:val="767171" w:themeColor="background2" w:themeShade="80"/>
          <w:sz w:val="26"/>
          <w:szCs w:val="26"/>
        </w:rPr>
      </w:pPr>
      <w:r w:rsidRPr="003A7C7A">
        <w:rPr>
          <w:rFonts w:ascii="Calibri" w:hAnsi="Calibri" w:cs="Calibri"/>
          <w:bCs/>
          <w:color w:val="767171" w:themeColor="background2" w:themeShade="80"/>
          <w:sz w:val="26"/>
          <w:szCs w:val="26"/>
        </w:rPr>
        <w:t>Es el caso que en el asunto que nos ocupa, si bien es cierto que la autoridad enjuiciada señaló el precepto que consideró v</w:t>
      </w:r>
      <w:r w:rsidR="00417233">
        <w:rPr>
          <w:rFonts w:ascii="Calibri" w:hAnsi="Calibri" w:cs="Calibri"/>
          <w:bCs/>
          <w:color w:val="767171" w:themeColor="background2" w:themeShade="80"/>
          <w:sz w:val="26"/>
          <w:szCs w:val="26"/>
        </w:rPr>
        <w:t>ulnerado, (artículo 8</w:t>
      </w:r>
      <w:r w:rsidR="00F06A9C">
        <w:rPr>
          <w:rFonts w:ascii="Calibri" w:hAnsi="Calibri" w:cs="Calibri"/>
          <w:bCs/>
          <w:color w:val="767171" w:themeColor="background2" w:themeShade="80"/>
          <w:sz w:val="26"/>
          <w:szCs w:val="26"/>
        </w:rPr>
        <w:t xml:space="preserve"> fracción II</w:t>
      </w:r>
      <w:r w:rsidRPr="003A7C7A">
        <w:rPr>
          <w:rFonts w:ascii="Calibri" w:hAnsi="Calibri" w:cs="Calibri"/>
          <w:bCs/>
          <w:color w:val="767171" w:themeColor="background2" w:themeShade="80"/>
          <w:sz w:val="26"/>
          <w:szCs w:val="26"/>
        </w:rPr>
        <w:t xml:space="preserve">) del Reglamento de Tránsito Municipal de León, Guanajuato; cierto es también que no motivó suficientemente la misma, al no expresar como se dieron los hechos constitutivos de la infracción detectada; ni justificó que en el caso concreto se haya configurado la causal precisada en esa fracción II; pues lo que tal fracción dispone, del artículo 8 del Reglamento de Tránsito en comento, es que se prohíbe a los conductores de vehículos, circular por los carriles exclusivos para el transporte público de pasajeros de ruta fija; en tanto que en el asunto que nos ocupa, el agente sólo expresó </w:t>
      </w:r>
      <w:r w:rsidR="00C66D99">
        <w:rPr>
          <w:rFonts w:ascii="Calibri" w:hAnsi="Calibri" w:cs="Calibri"/>
          <w:bCs/>
          <w:color w:val="767171" w:themeColor="background2" w:themeShade="80"/>
          <w:sz w:val="26"/>
          <w:szCs w:val="26"/>
        </w:rPr>
        <w:t xml:space="preserve">eso mismo, esto es, </w:t>
      </w:r>
      <w:r w:rsidRPr="003A7C7A">
        <w:rPr>
          <w:rFonts w:ascii="Calibri" w:hAnsi="Calibri" w:cs="Calibri"/>
          <w:bCs/>
          <w:color w:val="767171" w:themeColor="background2" w:themeShade="80"/>
          <w:sz w:val="26"/>
          <w:szCs w:val="26"/>
        </w:rPr>
        <w:t>que la infracción se impuso por circular por carril</w:t>
      </w:r>
      <w:r w:rsidR="00C66D99">
        <w:rPr>
          <w:rFonts w:ascii="Calibri" w:hAnsi="Calibri" w:cs="Calibri"/>
          <w:bCs/>
          <w:color w:val="767171" w:themeColor="background2" w:themeShade="80"/>
          <w:sz w:val="26"/>
          <w:szCs w:val="26"/>
        </w:rPr>
        <w:t>es</w:t>
      </w:r>
      <w:r w:rsidRPr="003A7C7A">
        <w:rPr>
          <w:rFonts w:ascii="Calibri" w:hAnsi="Calibri" w:cs="Calibri"/>
          <w:bCs/>
          <w:color w:val="767171" w:themeColor="background2" w:themeShade="80"/>
          <w:sz w:val="26"/>
          <w:szCs w:val="26"/>
        </w:rPr>
        <w:t xml:space="preserve"> exclusivo</w:t>
      </w:r>
      <w:r w:rsidR="00C66D99">
        <w:rPr>
          <w:rFonts w:ascii="Calibri" w:hAnsi="Calibri" w:cs="Calibri"/>
          <w:bCs/>
          <w:color w:val="767171" w:themeColor="background2" w:themeShade="80"/>
          <w:sz w:val="26"/>
          <w:szCs w:val="26"/>
        </w:rPr>
        <w:t>s</w:t>
      </w:r>
      <w:r w:rsidRPr="003A7C7A">
        <w:rPr>
          <w:rFonts w:ascii="Calibri" w:hAnsi="Calibri" w:cs="Calibri"/>
          <w:bCs/>
          <w:color w:val="767171" w:themeColor="background2" w:themeShade="80"/>
          <w:sz w:val="26"/>
          <w:szCs w:val="26"/>
        </w:rPr>
        <w:t xml:space="preserve"> de transporte público</w:t>
      </w:r>
      <w:r w:rsidR="00224139" w:rsidRPr="003A7C7A">
        <w:rPr>
          <w:rFonts w:ascii="Calibri" w:hAnsi="Calibri" w:cs="Calibri"/>
          <w:bCs/>
          <w:color w:val="767171" w:themeColor="background2" w:themeShade="80"/>
          <w:sz w:val="26"/>
          <w:szCs w:val="26"/>
        </w:rPr>
        <w:t xml:space="preserve"> de pasajeros de ruta fija</w:t>
      </w:r>
      <w:r w:rsidRPr="003A7C7A">
        <w:rPr>
          <w:rFonts w:ascii="Calibri" w:hAnsi="Calibri" w:cs="Calibri"/>
          <w:bCs/>
          <w:color w:val="767171" w:themeColor="background2" w:themeShade="80"/>
          <w:sz w:val="26"/>
          <w:szCs w:val="26"/>
        </w:rPr>
        <w:t xml:space="preserve">; pero ello es insuficiente a </w:t>
      </w:r>
      <w:r w:rsidR="00224139" w:rsidRPr="003A7C7A">
        <w:rPr>
          <w:rFonts w:ascii="Calibri" w:hAnsi="Calibri" w:cs="Calibri"/>
          <w:bCs/>
          <w:color w:val="767171" w:themeColor="background2" w:themeShade="80"/>
          <w:sz w:val="26"/>
          <w:szCs w:val="26"/>
        </w:rPr>
        <w:t>efecto de motivar la infracción;</w:t>
      </w:r>
      <w:r w:rsidRPr="003A7C7A">
        <w:rPr>
          <w:rFonts w:ascii="Calibri" w:hAnsi="Calibri" w:cs="Calibri"/>
          <w:bCs/>
          <w:color w:val="767171" w:themeColor="background2" w:themeShade="80"/>
          <w:sz w:val="26"/>
          <w:szCs w:val="26"/>
        </w:rPr>
        <w:t xml:space="preserve"> en realidad no expresó el agente los hechos relativos a la comisión de la infracción, ya que no expresó, de forma alguna, en primer término, cómo es que detectó la contravención al Reglamento de Tránsito Municipal de León, Guanajuato; y, en segundo lugar, </w:t>
      </w:r>
      <w:r w:rsidR="00C66D99">
        <w:rPr>
          <w:rFonts w:ascii="Calibri" w:hAnsi="Calibri" w:cs="Calibri"/>
          <w:bCs/>
          <w:color w:val="767171" w:themeColor="background2" w:themeShade="80"/>
          <w:sz w:val="26"/>
          <w:szCs w:val="26"/>
        </w:rPr>
        <w:t xml:space="preserve">como se dieron los hechos, </w:t>
      </w:r>
      <w:r w:rsidRPr="003A7C7A">
        <w:rPr>
          <w:rFonts w:ascii="Calibri" w:hAnsi="Calibri" w:cs="Calibri"/>
          <w:bCs/>
          <w:color w:val="767171" w:themeColor="background2" w:themeShade="80"/>
          <w:sz w:val="26"/>
          <w:szCs w:val="26"/>
        </w:rPr>
        <w:t>en que tramo concreto de</w:t>
      </w:r>
      <w:r w:rsidR="00A54204">
        <w:rPr>
          <w:rFonts w:ascii="Calibri" w:hAnsi="Calibri" w:cs="Calibri"/>
          <w:bCs/>
          <w:color w:val="767171" w:themeColor="background2" w:themeShade="80"/>
          <w:sz w:val="26"/>
          <w:szCs w:val="26"/>
        </w:rPr>
        <w:t xml:space="preserve"> la vialidad, es en </w:t>
      </w:r>
      <w:r w:rsidR="00C66D99">
        <w:rPr>
          <w:rFonts w:ascii="Calibri" w:hAnsi="Calibri" w:cs="Calibri"/>
          <w:bCs/>
          <w:color w:val="767171" w:themeColor="background2" w:themeShade="80"/>
          <w:sz w:val="26"/>
          <w:szCs w:val="26"/>
        </w:rPr>
        <w:t>e</w:t>
      </w:r>
      <w:r w:rsidR="00A54204">
        <w:rPr>
          <w:rFonts w:ascii="Calibri" w:hAnsi="Calibri" w:cs="Calibri"/>
          <w:bCs/>
          <w:color w:val="767171" w:themeColor="background2" w:themeShade="80"/>
          <w:sz w:val="26"/>
          <w:szCs w:val="26"/>
        </w:rPr>
        <w:t xml:space="preserve">l que </w:t>
      </w:r>
      <w:r w:rsidRPr="003A7C7A">
        <w:rPr>
          <w:rFonts w:ascii="Calibri" w:hAnsi="Calibri" w:cs="Calibri"/>
          <w:bCs/>
          <w:color w:val="767171" w:themeColor="background2" w:themeShade="80"/>
          <w:sz w:val="26"/>
          <w:szCs w:val="26"/>
        </w:rPr>
        <w:t xml:space="preserve">el justiciable circuló sobre el carril exclusivo; así como tampoco </w:t>
      </w:r>
      <w:r w:rsidR="00224139" w:rsidRPr="003A7C7A">
        <w:rPr>
          <w:rFonts w:ascii="Calibri" w:hAnsi="Calibri" w:cs="Calibri"/>
          <w:bCs/>
          <w:color w:val="767171" w:themeColor="background2" w:themeShade="80"/>
          <w:sz w:val="26"/>
          <w:szCs w:val="26"/>
        </w:rPr>
        <w:t>es claro al referir en el espacio de referencia</w:t>
      </w:r>
      <w:r w:rsidR="00F06A9C">
        <w:rPr>
          <w:rFonts w:ascii="Calibri" w:hAnsi="Calibri" w:cs="Calibri"/>
          <w:bCs/>
          <w:color w:val="767171" w:themeColor="background2" w:themeShade="80"/>
          <w:sz w:val="26"/>
          <w:szCs w:val="26"/>
        </w:rPr>
        <w:t>:</w:t>
      </w:r>
      <w:r w:rsidR="00224139" w:rsidRPr="003A7C7A">
        <w:rPr>
          <w:rFonts w:ascii="Calibri" w:hAnsi="Calibri" w:cs="Calibri"/>
          <w:bCs/>
          <w:color w:val="767171" w:themeColor="background2" w:themeShade="80"/>
          <w:sz w:val="26"/>
          <w:szCs w:val="26"/>
        </w:rPr>
        <w:t xml:space="preserve"> </w:t>
      </w:r>
      <w:r w:rsidR="00224139" w:rsidRPr="003A7C7A">
        <w:rPr>
          <w:rFonts w:ascii="Calibri" w:hAnsi="Calibri" w:cs="Calibri"/>
          <w:bCs/>
          <w:i/>
          <w:color w:val="767171" w:themeColor="background2" w:themeShade="80"/>
          <w:sz w:val="26"/>
          <w:szCs w:val="26"/>
        </w:rPr>
        <w:t>“frentealoxxo1130”;</w:t>
      </w:r>
      <w:r w:rsidR="00224139" w:rsidRPr="003A7C7A">
        <w:rPr>
          <w:rFonts w:ascii="Calibri" w:hAnsi="Calibri" w:cs="Calibri"/>
          <w:bCs/>
          <w:color w:val="767171" w:themeColor="background2" w:themeShade="80"/>
          <w:sz w:val="26"/>
          <w:szCs w:val="26"/>
        </w:rPr>
        <w:t xml:space="preserve"> en tanto </w:t>
      </w:r>
      <w:r w:rsidR="00A54204">
        <w:rPr>
          <w:rFonts w:ascii="Calibri" w:hAnsi="Calibri" w:cs="Calibri"/>
          <w:bCs/>
          <w:color w:val="767171" w:themeColor="background2" w:themeShade="80"/>
          <w:sz w:val="26"/>
          <w:szCs w:val="26"/>
        </w:rPr>
        <w:t>que respecto de</w:t>
      </w:r>
      <w:r w:rsidR="00224139" w:rsidRPr="003A7C7A">
        <w:rPr>
          <w:rFonts w:ascii="Calibri" w:hAnsi="Calibri" w:cs="Calibri"/>
          <w:bCs/>
          <w:color w:val="767171" w:themeColor="background2" w:themeShade="80"/>
          <w:sz w:val="26"/>
          <w:szCs w:val="26"/>
        </w:rPr>
        <w:t xml:space="preserve">l señalamiento </w:t>
      </w:r>
      <w:r w:rsidRPr="003A7C7A">
        <w:rPr>
          <w:rFonts w:ascii="Calibri" w:hAnsi="Calibri" w:cs="Calibri"/>
          <w:bCs/>
          <w:color w:val="767171" w:themeColor="background2" w:themeShade="80"/>
          <w:sz w:val="26"/>
          <w:szCs w:val="26"/>
        </w:rPr>
        <w:t>que permitiera identificar el carril como exclusivo</w:t>
      </w:r>
      <w:r w:rsidR="00147A6D" w:rsidRPr="003A7C7A">
        <w:rPr>
          <w:rFonts w:ascii="Calibri" w:hAnsi="Calibri" w:cs="Calibri"/>
          <w:bCs/>
          <w:color w:val="767171" w:themeColor="background2" w:themeShade="80"/>
          <w:sz w:val="26"/>
          <w:szCs w:val="26"/>
        </w:rPr>
        <w:t xml:space="preserve"> refirió</w:t>
      </w:r>
      <w:r w:rsidR="00A54204">
        <w:rPr>
          <w:rFonts w:ascii="Calibri" w:hAnsi="Calibri" w:cs="Calibri"/>
          <w:bCs/>
          <w:color w:val="767171" w:themeColor="background2" w:themeShade="80"/>
          <w:sz w:val="26"/>
          <w:szCs w:val="26"/>
        </w:rPr>
        <w:t>:</w:t>
      </w:r>
      <w:r w:rsidR="00147A6D" w:rsidRPr="003A7C7A">
        <w:rPr>
          <w:rFonts w:ascii="Calibri" w:hAnsi="Calibri" w:cs="Calibri"/>
          <w:bCs/>
          <w:color w:val="767171" w:themeColor="background2" w:themeShade="80"/>
          <w:sz w:val="26"/>
          <w:szCs w:val="26"/>
        </w:rPr>
        <w:t xml:space="preserve"> </w:t>
      </w:r>
      <w:r w:rsidR="00147A6D" w:rsidRPr="003A7C7A">
        <w:rPr>
          <w:rFonts w:ascii="Calibri" w:hAnsi="Calibri" w:cs="Calibri"/>
          <w:bCs/>
          <w:i/>
          <w:color w:val="767171" w:themeColor="background2" w:themeShade="80"/>
          <w:sz w:val="26"/>
          <w:szCs w:val="26"/>
        </w:rPr>
        <w:t xml:space="preserve">“sobre poste de semáforo del Boulevard Francisco Villa y </w:t>
      </w:r>
      <w:proofErr w:type="spellStart"/>
      <w:r w:rsidR="00147A6D" w:rsidRPr="003A7C7A">
        <w:rPr>
          <w:rFonts w:ascii="Calibri" w:hAnsi="Calibri" w:cs="Calibri"/>
          <w:bCs/>
          <w:i/>
          <w:color w:val="767171" w:themeColor="background2" w:themeShade="80"/>
          <w:sz w:val="26"/>
          <w:szCs w:val="26"/>
        </w:rPr>
        <w:t>Fraydanielmireles</w:t>
      </w:r>
      <w:proofErr w:type="spellEnd"/>
      <w:r w:rsidR="00147A6D" w:rsidRPr="003A7C7A">
        <w:rPr>
          <w:rFonts w:ascii="Calibri" w:hAnsi="Calibri" w:cs="Calibri"/>
          <w:bCs/>
          <w:i/>
          <w:color w:val="767171" w:themeColor="background2" w:themeShade="80"/>
          <w:sz w:val="26"/>
          <w:szCs w:val="26"/>
        </w:rPr>
        <w:t xml:space="preserve"> con leyenda carril exclusivo de </w:t>
      </w:r>
      <w:proofErr w:type="spellStart"/>
      <w:r w:rsidR="00147A6D" w:rsidRPr="003A7C7A">
        <w:rPr>
          <w:rFonts w:ascii="Calibri" w:hAnsi="Calibri" w:cs="Calibri"/>
          <w:bCs/>
          <w:i/>
          <w:color w:val="767171" w:themeColor="background2" w:themeShade="80"/>
          <w:sz w:val="26"/>
          <w:szCs w:val="26"/>
        </w:rPr>
        <w:t>O</w:t>
      </w:r>
      <w:r w:rsidR="00A54204">
        <w:rPr>
          <w:rFonts w:ascii="Calibri" w:hAnsi="Calibri" w:cs="Calibri"/>
          <w:bCs/>
          <w:i/>
          <w:color w:val="767171" w:themeColor="background2" w:themeShade="80"/>
          <w:sz w:val="26"/>
          <w:szCs w:val="26"/>
        </w:rPr>
        <w:t>p</w:t>
      </w:r>
      <w:r w:rsidR="00147A6D" w:rsidRPr="003A7C7A">
        <w:rPr>
          <w:rFonts w:ascii="Calibri" w:hAnsi="Calibri" w:cs="Calibri"/>
          <w:bCs/>
          <w:i/>
          <w:color w:val="767171" w:themeColor="background2" w:themeShade="80"/>
          <w:sz w:val="26"/>
          <w:szCs w:val="26"/>
        </w:rPr>
        <w:t>tibus</w:t>
      </w:r>
      <w:proofErr w:type="spellEnd"/>
      <w:r w:rsidR="00147A6D" w:rsidRPr="003A7C7A">
        <w:rPr>
          <w:rFonts w:ascii="Calibri" w:hAnsi="Calibri" w:cs="Calibri"/>
          <w:bCs/>
          <w:i/>
          <w:color w:val="767171" w:themeColor="background2" w:themeShade="80"/>
          <w:sz w:val="26"/>
          <w:szCs w:val="26"/>
        </w:rPr>
        <w:t xml:space="preserve"> y carril delimitado con </w:t>
      </w:r>
      <w:r w:rsidR="00147A6D" w:rsidRPr="003A7C7A">
        <w:rPr>
          <w:rFonts w:ascii="Calibri" w:hAnsi="Calibri" w:cs="Calibri"/>
          <w:bCs/>
          <w:i/>
          <w:color w:val="767171" w:themeColor="background2" w:themeShade="80"/>
          <w:sz w:val="26"/>
          <w:szCs w:val="26"/>
        </w:rPr>
        <w:lastRenderedPageBreak/>
        <w:t>bo</w:t>
      </w:r>
      <w:r w:rsidR="00A54204">
        <w:rPr>
          <w:rFonts w:ascii="Calibri" w:hAnsi="Calibri" w:cs="Calibri"/>
          <w:bCs/>
          <w:i/>
          <w:color w:val="767171" w:themeColor="background2" w:themeShade="80"/>
          <w:sz w:val="26"/>
          <w:szCs w:val="26"/>
        </w:rPr>
        <w:t>y</w:t>
      </w:r>
      <w:r w:rsidR="00147A6D" w:rsidRPr="003A7C7A">
        <w:rPr>
          <w:rFonts w:ascii="Calibri" w:hAnsi="Calibri" w:cs="Calibri"/>
          <w:bCs/>
          <w:i/>
          <w:color w:val="767171" w:themeColor="background2" w:themeShade="80"/>
          <w:sz w:val="26"/>
          <w:szCs w:val="26"/>
        </w:rPr>
        <w:t>as metálicas”</w:t>
      </w:r>
      <w:r w:rsidR="00147A6D" w:rsidRPr="003A7C7A">
        <w:rPr>
          <w:rFonts w:ascii="Calibri" w:hAnsi="Calibri" w:cs="Calibri"/>
          <w:bCs/>
          <w:color w:val="767171" w:themeColor="background2" w:themeShade="80"/>
          <w:sz w:val="26"/>
          <w:szCs w:val="26"/>
        </w:rPr>
        <w:t xml:space="preserve"> pero de lo anteriormente apuntado, no indic</w:t>
      </w:r>
      <w:r w:rsidR="00C66D99">
        <w:rPr>
          <w:rFonts w:ascii="Calibri" w:hAnsi="Calibri" w:cs="Calibri"/>
          <w:bCs/>
          <w:color w:val="767171" w:themeColor="background2" w:themeShade="80"/>
          <w:sz w:val="26"/>
          <w:szCs w:val="26"/>
        </w:rPr>
        <w:t>ó</w:t>
      </w:r>
      <w:r w:rsidR="00A54204">
        <w:rPr>
          <w:rFonts w:ascii="Calibri" w:hAnsi="Calibri" w:cs="Calibri"/>
          <w:bCs/>
          <w:color w:val="767171" w:themeColor="background2" w:themeShade="80"/>
          <w:sz w:val="26"/>
          <w:szCs w:val="26"/>
        </w:rPr>
        <w:t xml:space="preserve"> precisamente en qué</w:t>
      </w:r>
      <w:r w:rsidR="00147A6D" w:rsidRPr="003A7C7A">
        <w:rPr>
          <w:rFonts w:ascii="Calibri" w:hAnsi="Calibri" w:cs="Calibri"/>
          <w:bCs/>
          <w:color w:val="767171" w:themeColor="background2" w:themeShade="80"/>
          <w:sz w:val="26"/>
          <w:szCs w:val="26"/>
        </w:rPr>
        <w:t xml:space="preserve"> dirección apuntaba el señalamiento restrictivo, si era visible para el vehículo conducido por el actor; en donde exactamente se encontraban las boyas metálicas, es decir debió especificar si al tenerlo a la vista circulaba aún dentro del carril restrictivo, o bien si lo hizo después de concluidas las boyas y cuanta distancia comprenden las boyas</w:t>
      </w:r>
      <w:r w:rsidR="008D62EE" w:rsidRPr="003A7C7A">
        <w:rPr>
          <w:rFonts w:ascii="Calibri" w:hAnsi="Calibri" w:cs="Calibri"/>
          <w:bCs/>
          <w:color w:val="767171" w:themeColor="background2" w:themeShade="80"/>
          <w:sz w:val="26"/>
          <w:szCs w:val="26"/>
        </w:rPr>
        <w:t xml:space="preserve">; </w:t>
      </w:r>
      <w:r w:rsidR="00147A6D" w:rsidRPr="003A7C7A">
        <w:rPr>
          <w:rFonts w:ascii="Calibri" w:hAnsi="Calibri" w:cs="Calibri"/>
          <w:bCs/>
          <w:color w:val="767171" w:themeColor="background2" w:themeShade="80"/>
          <w:sz w:val="26"/>
          <w:szCs w:val="26"/>
        </w:rPr>
        <w:t xml:space="preserve">lo que resultaba necesario para encuadrar la conducta infractora; </w:t>
      </w:r>
      <w:r w:rsidR="00A54204">
        <w:rPr>
          <w:rFonts w:ascii="Calibri" w:hAnsi="Calibri" w:cs="Calibri"/>
          <w:bCs/>
          <w:color w:val="767171" w:themeColor="background2" w:themeShade="80"/>
          <w:sz w:val="26"/>
          <w:szCs w:val="26"/>
        </w:rPr>
        <w:t xml:space="preserve">así como </w:t>
      </w:r>
      <w:r w:rsidR="00147A6D" w:rsidRPr="003A7C7A">
        <w:rPr>
          <w:rFonts w:ascii="Calibri" w:hAnsi="Calibri" w:cs="Calibri"/>
          <w:bCs/>
          <w:color w:val="767171" w:themeColor="background2" w:themeShade="80"/>
          <w:sz w:val="26"/>
          <w:szCs w:val="26"/>
        </w:rPr>
        <w:t xml:space="preserve">no especifica a que se refiere con </w:t>
      </w:r>
      <w:r w:rsidR="00147A6D" w:rsidRPr="00A54204">
        <w:rPr>
          <w:rFonts w:ascii="Calibri" w:hAnsi="Calibri" w:cs="Calibri"/>
          <w:bCs/>
          <w:i/>
          <w:color w:val="767171" w:themeColor="background2" w:themeShade="80"/>
          <w:sz w:val="26"/>
          <w:szCs w:val="26"/>
        </w:rPr>
        <w:t>“operativo SIT”,</w:t>
      </w:r>
      <w:r w:rsidR="00A54204">
        <w:rPr>
          <w:rFonts w:ascii="Calibri" w:hAnsi="Calibri" w:cs="Calibri"/>
          <w:bCs/>
          <w:i/>
          <w:color w:val="767171" w:themeColor="background2" w:themeShade="80"/>
          <w:sz w:val="26"/>
          <w:szCs w:val="26"/>
        </w:rPr>
        <w:t xml:space="preserve"> </w:t>
      </w:r>
      <w:r w:rsidR="00A54204" w:rsidRPr="00A54204">
        <w:rPr>
          <w:rFonts w:ascii="Calibri" w:hAnsi="Calibri" w:cs="Calibri"/>
          <w:bCs/>
          <w:color w:val="767171" w:themeColor="background2" w:themeShade="80"/>
          <w:sz w:val="26"/>
          <w:szCs w:val="26"/>
        </w:rPr>
        <w:t xml:space="preserve">ni </w:t>
      </w:r>
      <w:r w:rsidR="00A54204">
        <w:rPr>
          <w:rFonts w:ascii="Calibri" w:hAnsi="Calibri" w:cs="Calibri"/>
          <w:bCs/>
          <w:color w:val="767171" w:themeColor="background2" w:themeShade="80"/>
          <w:sz w:val="26"/>
          <w:szCs w:val="26"/>
        </w:rPr>
        <w:t xml:space="preserve">mencionó </w:t>
      </w:r>
      <w:r w:rsidR="00A54204" w:rsidRPr="00A54204">
        <w:rPr>
          <w:rFonts w:ascii="Calibri" w:hAnsi="Calibri" w:cs="Calibri"/>
          <w:bCs/>
          <w:color w:val="767171" w:themeColor="background2" w:themeShade="80"/>
          <w:sz w:val="26"/>
          <w:szCs w:val="26"/>
        </w:rPr>
        <w:t>si</w:t>
      </w:r>
      <w:r w:rsidR="00147A6D" w:rsidRPr="003A7C7A">
        <w:rPr>
          <w:rFonts w:ascii="Calibri" w:hAnsi="Calibri" w:cs="Calibri"/>
          <w:bCs/>
          <w:color w:val="767171" w:themeColor="background2" w:themeShade="80"/>
          <w:sz w:val="26"/>
          <w:szCs w:val="26"/>
        </w:rPr>
        <w:t xml:space="preserve"> circulaba a bordo de alguna unidad o si </w:t>
      </w:r>
      <w:r w:rsidR="00C66D99">
        <w:rPr>
          <w:rFonts w:ascii="Calibri" w:hAnsi="Calibri" w:cs="Calibri"/>
          <w:bCs/>
          <w:color w:val="767171" w:themeColor="background2" w:themeShade="80"/>
          <w:sz w:val="26"/>
          <w:szCs w:val="26"/>
        </w:rPr>
        <w:t xml:space="preserve">en un vehículo que se </w:t>
      </w:r>
      <w:r w:rsidR="00147A6D" w:rsidRPr="003A7C7A">
        <w:rPr>
          <w:rFonts w:ascii="Calibri" w:hAnsi="Calibri" w:cs="Calibri"/>
          <w:bCs/>
          <w:color w:val="767171" w:themeColor="background2" w:themeShade="80"/>
          <w:sz w:val="26"/>
          <w:szCs w:val="26"/>
        </w:rPr>
        <w:t xml:space="preserve"> encontra</w:t>
      </w:r>
      <w:r w:rsidR="00C66D99">
        <w:rPr>
          <w:rFonts w:ascii="Calibri" w:hAnsi="Calibri" w:cs="Calibri"/>
          <w:bCs/>
          <w:color w:val="767171" w:themeColor="background2" w:themeShade="80"/>
          <w:sz w:val="26"/>
          <w:szCs w:val="26"/>
        </w:rPr>
        <w:t>r</w:t>
      </w:r>
      <w:r w:rsidR="00147A6D" w:rsidRPr="003A7C7A">
        <w:rPr>
          <w:rFonts w:ascii="Calibri" w:hAnsi="Calibri" w:cs="Calibri"/>
          <w:bCs/>
          <w:color w:val="767171" w:themeColor="background2" w:themeShade="80"/>
          <w:sz w:val="26"/>
          <w:szCs w:val="26"/>
        </w:rPr>
        <w:t>a estacionado</w:t>
      </w:r>
      <w:r w:rsidR="005C6464">
        <w:rPr>
          <w:rFonts w:ascii="Calibri" w:hAnsi="Calibri" w:cs="Calibri"/>
          <w:bCs/>
          <w:color w:val="767171" w:themeColor="background2" w:themeShade="80"/>
          <w:sz w:val="26"/>
          <w:szCs w:val="26"/>
        </w:rPr>
        <w:t xml:space="preserve">, </w:t>
      </w:r>
      <w:r w:rsidR="00F06A9C">
        <w:rPr>
          <w:rFonts w:ascii="Calibri" w:hAnsi="Calibri" w:cs="Calibri"/>
          <w:bCs/>
          <w:color w:val="767171" w:themeColor="background2" w:themeShade="80"/>
          <w:sz w:val="26"/>
          <w:szCs w:val="26"/>
        </w:rPr>
        <w:t xml:space="preserve">ni exhibió </w:t>
      </w:r>
      <w:proofErr w:type="spellStart"/>
      <w:r w:rsidR="00F06A9C">
        <w:rPr>
          <w:rFonts w:ascii="Calibri" w:hAnsi="Calibri" w:cs="Calibri"/>
          <w:bCs/>
          <w:color w:val="767171" w:themeColor="background2" w:themeShade="80"/>
          <w:sz w:val="26"/>
          <w:szCs w:val="26"/>
        </w:rPr>
        <w:t>ó</w:t>
      </w:r>
      <w:proofErr w:type="spellEnd"/>
      <w:r w:rsidR="005C6464" w:rsidRPr="00F06A9C">
        <w:rPr>
          <w:rFonts w:ascii="Calibri" w:hAnsi="Calibri" w:cs="Calibri"/>
          <w:bCs/>
          <w:color w:val="767171" w:themeColor="background2" w:themeShade="80"/>
          <w:sz w:val="26"/>
          <w:szCs w:val="26"/>
        </w:rPr>
        <w:t xml:space="preserve"> describió algún documento donde consta</w:t>
      </w:r>
      <w:r w:rsidR="00F06A9C">
        <w:rPr>
          <w:rFonts w:ascii="Calibri" w:hAnsi="Calibri" w:cs="Calibri"/>
          <w:bCs/>
          <w:color w:val="767171" w:themeColor="background2" w:themeShade="80"/>
          <w:sz w:val="26"/>
          <w:szCs w:val="26"/>
        </w:rPr>
        <w:t>rá que se ordenó lo que denominó</w:t>
      </w:r>
      <w:r w:rsidR="005C6464" w:rsidRPr="00F06A9C">
        <w:rPr>
          <w:rFonts w:ascii="Calibri" w:hAnsi="Calibri" w:cs="Calibri"/>
          <w:bCs/>
          <w:color w:val="767171" w:themeColor="background2" w:themeShade="80"/>
          <w:sz w:val="26"/>
          <w:szCs w:val="26"/>
        </w:rPr>
        <w:t xml:space="preserve"> como</w:t>
      </w:r>
      <w:r w:rsidR="00F06A9C">
        <w:rPr>
          <w:rFonts w:ascii="Calibri" w:hAnsi="Calibri" w:cs="Calibri"/>
          <w:bCs/>
          <w:color w:val="767171" w:themeColor="background2" w:themeShade="80"/>
          <w:sz w:val="26"/>
          <w:szCs w:val="26"/>
        </w:rPr>
        <w:t>:</w:t>
      </w:r>
      <w:r w:rsidR="005C6464" w:rsidRPr="00F06A9C">
        <w:rPr>
          <w:rFonts w:ascii="Calibri" w:hAnsi="Calibri" w:cs="Calibri"/>
          <w:bCs/>
          <w:color w:val="767171" w:themeColor="background2" w:themeShade="80"/>
          <w:sz w:val="26"/>
          <w:szCs w:val="26"/>
        </w:rPr>
        <w:t xml:space="preserve"> </w:t>
      </w:r>
      <w:r w:rsidR="005C6464" w:rsidRPr="00F06A9C">
        <w:rPr>
          <w:rFonts w:ascii="Calibri" w:hAnsi="Calibri" w:cs="Calibri"/>
          <w:bCs/>
          <w:i/>
          <w:color w:val="767171" w:themeColor="background2" w:themeShade="80"/>
          <w:sz w:val="26"/>
          <w:szCs w:val="26"/>
        </w:rPr>
        <w:t>“operativo SIT”</w:t>
      </w:r>
      <w:r w:rsidR="00A54204" w:rsidRPr="00F06A9C">
        <w:rPr>
          <w:rFonts w:ascii="Calibri" w:hAnsi="Calibri" w:cs="Calibri"/>
          <w:bCs/>
          <w:i/>
          <w:color w:val="767171" w:themeColor="background2" w:themeShade="80"/>
          <w:sz w:val="26"/>
          <w:szCs w:val="26"/>
        </w:rPr>
        <w:t>.</w:t>
      </w:r>
      <w:r w:rsidR="00A54204" w:rsidRPr="00F06A9C">
        <w:rPr>
          <w:rFonts w:ascii="Calibri" w:hAnsi="Calibri" w:cs="Calibri"/>
          <w:bCs/>
          <w:color w:val="767171" w:themeColor="background2" w:themeShade="80"/>
          <w:sz w:val="26"/>
          <w:szCs w:val="26"/>
        </w:rPr>
        <w:t xml:space="preserve"> </w:t>
      </w:r>
      <w:r w:rsidR="00C66D99" w:rsidRPr="00F06A9C">
        <w:rPr>
          <w:rFonts w:ascii="Calibri" w:hAnsi="Calibri" w:cs="Calibri"/>
          <w:bCs/>
          <w:color w:val="767171" w:themeColor="background2" w:themeShade="80"/>
          <w:sz w:val="26"/>
          <w:szCs w:val="26"/>
        </w:rPr>
        <w:t xml:space="preserve">. . . . . . . . . . . . . . . . . . . </w:t>
      </w:r>
      <w:r w:rsidR="00F06A9C">
        <w:rPr>
          <w:rFonts w:ascii="Calibri" w:hAnsi="Calibri" w:cs="Calibri"/>
          <w:bCs/>
          <w:color w:val="767171" w:themeColor="background2" w:themeShade="80"/>
          <w:sz w:val="26"/>
          <w:szCs w:val="26"/>
        </w:rPr>
        <w:t xml:space="preserve">. . . </w:t>
      </w:r>
    </w:p>
    <w:p w:rsidR="00652E68" w:rsidRPr="003A7C7A" w:rsidRDefault="00652E68" w:rsidP="00652E68">
      <w:pPr>
        <w:jc w:val="both"/>
        <w:rPr>
          <w:rFonts w:ascii="Calibri" w:hAnsi="Calibri" w:cs="Calibri"/>
          <w:color w:val="7F7F7F" w:themeColor="text1" w:themeTint="80"/>
          <w:sz w:val="20"/>
          <w:szCs w:val="20"/>
        </w:rPr>
      </w:pPr>
    </w:p>
    <w:p w:rsidR="00652E68" w:rsidRPr="003A7C7A" w:rsidRDefault="00652E68" w:rsidP="00652E68">
      <w:pPr>
        <w:ind w:firstLine="708"/>
        <w:jc w:val="both"/>
        <w:rPr>
          <w:rFonts w:ascii="Calibri" w:hAnsi="Calibri" w:cs="Calibri"/>
          <w:color w:val="7F7F7F" w:themeColor="text1" w:themeTint="80"/>
          <w:sz w:val="26"/>
          <w:szCs w:val="26"/>
        </w:rPr>
      </w:pPr>
      <w:r w:rsidRPr="003A7C7A">
        <w:rPr>
          <w:rFonts w:ascii="Calibri" w:hAnsi="Calibri" w:cs="Calibri"/>
          <w:color w:val="7F7F7F" w:themeColor="text1" w:themeTint="80"/>
          <w:sz w:val="26"/>
          <w:szCs w:val="26"/>
        </w:rPr>
        <w:t xml:space="preserve">Así las cosas, al resultar fundado el concepto de impugnación analizado, respecto de la </w:t>
      </w:r>
      <w:r w:rsidRPr="003A7C7A">
        <w:rPr>
          <w:rFonts w:ascii="Calibri" w:hAnsi="Calibri" w:cs="Calibri"/>
          <w:b/>
          <w:color w:val="7F7F7F" w:themeColor="text1" w:themeTint="80"/>
          <w:sz w:val="26"/>
          <w:szCs w:val="26"/>
        </w:rPr>
        <w:t>infracción</w:t>
      </w:r>
      <w:r w:rsidRPr="003A7C7A">
        <w:rPr>
          <w:rFonts w:ascii="Calibri" w:hAnsi="Calibri" w:cs="Calibri"/>
          <w:color w:val="7F7F7F" w:themeColor="text1" w:themeTint="80"/>
          <w:sz w:val="26"/>
          <w:szCs w:val="26"/>
        </w:rPr>
        <w:t xml:space="preserve"> anotada en la boleta; se concluye que el acta de infracción impugnada se e</w:t>
      </w:r>
      <w:r w:rsidR="00AE3181">
        <w:rPr>
          <w:rFonts w:ascii="Calibri" w:hAnsi="Calibri" w:cs="Calibri"/>
          <w:color w:val="7F7F7F" w:themeColor="text1" w:themeTint="80"/>
          <w:sz w:val="26"/>
          <w:szCs w:val="26"/>
        </w:rPr>
        <w:t>ncuentra indebidamente motivada;</w:t>
      </w:r>
      <w:r w:rsidRPr="003A7C7A">
        <w:rPr>
          <w:rFonts w:ascii="Calibri" w:hAnsi="Calibri" w:cs="Calibri"/>
          <w:color w:val="7F7F7F" w:themeColor="text1" w:themeTint="80"/>
          <w:sz w:val="26"/>
          <w:szCs w:val="26"/>
        </w:rPr>
        <w:t xml:space="preserve"> por lo que se actualiza la causa de nulidad prevista en el artículo 302, fracción II, del Código de Procedimiento y Justicia Administrativa para el Estado y los Municipios de Guanajuato; y, en consecuencia, es procedente </w:t>
      </w:r>
      <w:r w:rsidRPr="003A7C7A">
        <w:rPr>
          <w:rFonts w:ascii="Calibri" w:hAnsi="Calibri" w:cs="Calibri"/>
          <w:b/>
          <w:color w:val="7F7F7F" w:themeColor="text1" w:themeTint="80"/>
          <w:sz w:val="26"/>
          <w:szCs w:val="26"/>
        </w:rPr>
        <w:t>decretar</w:t>
      </w:r>
      <w:r w:rsidRPr="003A7C7A">
        <w:rPr>
          <w:rFonts w:ascii="Calibri" w:hAnsi="Calibri" w:cs="Calibri"/>
          <w:color w:val="7F7F7F" w:themeColor="text1" w:themeTint="80"/>
          <w:sz w:val="26"/>
          <w:szCs w:val="26"/>
        </w:rPr>
        <w:t xml:space="preserve"> la </w:t>
      </w:r>
      <w:r w:rsidRPr="003A7C7A">
        <w:rPr>
          <w:rFonts w:ascii="Calibri" w:hAnsi="Calibri" w:cs="Calibri"/>
          <w:b/>
          <w:bCs/>
          <w:color w:val="7F7F7F" w:themeColor="text1" w:themeTint="80"/>
          <w:sz w:val="26"/>
          <w:szCs w:val="26"/>
        </w:rPr>
        <w:t xml:space="preserve">nulidad total </w:t>
      </w:r>
      <w:r w:rsidRPr="003A7C7A">
        <w:rPr>
          <w:rFonts w:ascii="Calibri" w:hAnsi="Calibri" w:cs="Calibri"/>
          <w:bCs/>
          <w:color w:val="7F7F7F" w:themeColor="text1" w:themeTint="80"/>
          <w:sz w:val="26"/>
          <w:szCs w:val="26"/>
        </w:rPr>
        <w:t xml:space="preserve">del </w:t>
      </w:r>
      <w:r w:rsidRPr="003A7C7A">
        <w:rPr>
          <w:rFonts w:ascii="Calibri" w:hAnsi="Calibri" w:cs="Calibri"/>
          <w:b/>
          <w:color w:val="7F7F7F" w:themeColor="text1" w:themeTint="80"/>
          <w:sz w:val="26"/>
          <w:szCs w:val="26"/>
        </w:rPr>
        <w:t>Acta de Infracción</w:t>
      </w:r>
      <w:r w:rsidRPr="003A7C7A">
        <w:rPr>
          <w:rFonts w:ascii="Calibri" w:hAnsi="Calibri" w:cs="Calibri"/>
          <w:color w:val="7F7F7F" w:themeColor="text1" w:themeTint="80"/>
          <w:sz w:val="26"/>
          <w:szCs w:val="26"/>
        </w:rPr>
        <w:t xml:space="preserve"> </w:t>
      </w:r>
      <w:r w:rsidR="00C66D99">
        <w:rPr>
          <w:rFonts w:ascii="Calibri" w:hAnsi="Calibri" w:cs="Calibri"/>
          <w:color w:val="7F7F7F" w:themeColor="text1" w:themeTint="80"/>
          <w:sz w:val="26"/>
          <w:szCs w:val="26"/>
        </w:rPr>
        <w:t xml:space="preserve">con </w:t>
      </w:r>
      <w:r w:rsidRPr="003A7C7A">
        <w:rPr>
          <w:rFonts w:ascii="Calibri" w:hAnsi="Calibri" w:cs="Calibri"/>
          <w:color w:val="7F7F7F" w:themeColor="text1" w:themeTint="80"/>
          <w:sz w:val="26"/>
          <w:szCs w:val="26"/>
        </w:rPr>
        <w:t xml:space="preserve">número </w:t>
      </w:r>
      <w:r w:rsidR="00C835FE" w:rsidRPr="003A7C7A">
        <w:rPr>
          <w:rFonts w:ascii="Calibri" w:hAnsi="Calibri" w:cs="Calibri"/>
          <w:b/>
          <w:color w:val="7F7F7F" w:themeColor="text1" w:themeTint="80"/>
          <w:sz w:val="26"/>
          <w:szCs w:val="26"/>
        </w:rPr>
        <w:t>A0240055 (A-cero-dos-cuatro-cero-cero-cinco-cinco)</w:t>
      </w:r>
      <w:r w:rsidRPr="003A7C7A">
        <w:rPr>
          <w:rFonts w:ascii="Calibri" w:hAnsi="Calibri" w:cs="Calibri"/>
          <w:b/>
          <w:color w:val="7F7F7F" w:themeColor="text1" w:themeTint="80"/>
          <w:sz w:val="26"/>
          <w:szCs w:val="26"/>
        </w:rPr>
        <w:t>,</w:t>
      </w:r>
      <w:r w:rsidRPr="003A7C7A">
        <w:rPr>
          <w:rFonts w:ascii="Calibri" w:hAnsi="Calibri" w:cs="Calibri"/>
          <w:color w:val="7F7F7F" w:themeColor="text1" w:themeTint="80"/>
          <w:sz w:val="26"/>
          <w:szCs w:val="26"/>
        </w:rPr>
        <w:t xml:space="preserve"> de fecha </w:t>
      </w:r>
      <w:r w:rsidR="00C835FE" w:rsidRPr="003A7C7A">
        <w:rPr>
          <w:rFonts w:ascii="Calibri" w:hAnsi="Calibri" w:cs="Calibri"/>
          <w:b/>
          <w:color w:val="7F7F7F" w:themeColor="text1" w:themeTint="80"/>
          <w:sz w:val="26"/>
          <w:szCs w:val="26"/>
        </w:rPr>
        <w:t>26</w:t>
      </w:r>
      <w:r w:rsidR="00C835FE" w:rsidRPr="003A7C7A">
        <w:rPr>
          <w:rFonts w:ascii="Calibri" w:hAnsi="Calibri" w:cs="Calibri"/>
          <w:color w:val="7F7F7F" w:themeColor="text1" w:themeTint="80"/>
          <w:sz w:val="26"/>
          <w:szCs w:val="26"/>
        </w:rPr>
        <w:t xml:space="preserve"> veintiséis de </w:t>
      </w:r>
      <w:r w:rsidR="00C835FE" w:rsidRPr="003A7C7A">
        <w:rPr>
          <w:rFonts w:ascii="Calibri" w:hAnsi="Calibri" w:cs="Calibri"/>
          <w:b/>
          <w:color w:val="7F7F7F" w:themeColor="text1" w:themeTint="80"/>
          <w:sz w:val="26"/>
          <w:szCs w:val="26"/>
        </w:rPr>
        <w:t>diciembre</w:t>
      </w:r>
      <w:r w:rsidR="00C835FE" w:rsidRPr="003A7C7A">
        <w:rPr>
          <w:rFonts w:ascii="Calibri" w:hAnsi="Calibri" w:cs="Calibri"/>
          <w:color w:val="7F7F7F" w:themeColor="text1" w:themeTint="80"/>
          <w:sz w:val="26"/>
          <w:szCs w:val="26"/>
        </w:rPr>
        <w:t xml:space="preserve"> </w:t>
      </w:r>
      <w:r w:rsidRPr="003A7C7A">
        <w:rPr>
          <w:rFonts w:ascii="Calibri" w:hAnsi="Calibri" w:cs="Calibri"/>
          <w:color w:val="7F7F7F" w:themeColor="text1" w:themeTint="80"/>
          <w:sz w:val="26"/>
          <w:szCs w:val="26"/>
        </w:rPr>
        <w:t xml:space="preserve">del año </w:t>
      </w:r>
      <w:r w:rsidRPr="003A7C7A">
        <w:rPr>
          <w:rFonts w:ascii="Calibri" w:hAnsi="Calibri" w:cs="Calibri"/>
          <w:b/>
          <w:color w:val="7F7F7F" w:themeColor="text1" w:themeTint="80"/>
          <w:sz w:val="26"/>
          <w:szCs w:val="26"/>
        </w:rPr>
        <w:t>2016</w:t>
      </w:r>
      <w:r w:rsidRPr="003A7C7A">
        <w:rPr>
          <w:rFonts w:ascii="Calibri" w:hAnsi="Calibri" w:cs="Calibri"/>
          <w:color w:val="7F7F7F" w:themeColor="text1" w:themeTint="80"/>
          <w:sz w:val="26"/>
          <w:szCs w:val="26"/>
        </w:rPr>
        <w:t xml:space="preserve"> dos mil dieciséis, respecto de la infracción mencionada. . . . . . . . . . . . . . . . . . . . . . . . . . . . . . . . . . . . . . . . . . . . . . . . . . </w:t>
      </w:r>
    </w:p>
    <w:p w:rsidR="00652E68" w:rsidRPr="003A7C7A" w:rsidRDefault="00652E68" w:rsidP="00652E68">
      <w:pPr>
        <w:ind w:firstLine="708"/>
        <w:jc w:val="both"/>
        <w:rPr>
          <w:rFonts w:ascii="Calibri" w:hAnsi="Calibri" w:cs="Calibri"/>
          <w:color w:val="7F7F7F" w:themeColor="text1" w:themeTint="80"/>
          <w:sz w:val="20"/>
          <w:szCs w:val="26"/>
        </w:rPr>
      </w:pPr>
    </w:p>
    <w:p w:rsidR="00652E68" w:rsidRPr="003A7C7A" w:rsidRDefault="00652E68" w:rsidP="00652E68">
      <w:pPr>
        <w:pStyle w:val="Textoindependiente"/>
        <w:ind w:firstLine="708"/>
        <w:rPr>
          <w:rFonts w:ascii="Calibri" w:hAnsi="Calibri" w:cs="Calibri"/>
          <w:color w:val="7F7F7F" w:themeColor="text1" w:themeTint="80"/>
          <w:sz w:val="26"/>
          <w:szCs w:val="26"/>
        </w:rPr>
      </w:pPr>
      <w:r w:rsidRPr="003A7C7A">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A7C7A">
        <w:rPr>
          <w:rFonts w:ascii="Calibri" w:hAnsi="Calibri" w:cs="Calibri"/>
          <w:i/>
          <w:color w:val="7F7F7F" w:themeColor="text1" w:themeTint="80"/>
          <w:sz w:val="26"/>
          <w:szCs w:val="26"/>
        </w:rPr>
        <w:t>“Criterios 2000-</w:t>
      </w:r>
      <w:smartTag w:uri="urn:schemas-microsoft-com:office:smarttags" w:element="metricconverter">
        <w:smartTagPr>
          <w:attr w:name="ProductID" w:val="2008”"/>
        </w:smartTagPr>
        <w:r w:rsidRPr="003A7C7A">
          <w:rPr>
            <w:rFonts w:ascii="Calibri" w:hAnsi="Calibri" w:cs="Calibri"/>
            <w:i/>
            <w:color w:val="7F7F7F" w:themeColor="text1" w:themeTint="80"/>
            <w:sz w:val="26"/>
            <w:szCs w:val="26"/>
          </w:rPr>
          <w:t>2008”</w:t>
        </w:r>
      </w:smartTag>
      <w:r w:rsidRPr="003A7C7A">
        <w:rPr>
          <w:rFonts w:ascii="Calibri" w:hAnsi="Calibri" w:cs="Calibri"/>
          <w:color w:val="7F7F7F" w:themeColor="text1" w:themeTint="80"/>
          <w:sz w:val="26"/>
          <w:szCs w:val="26"/>
        </w:rPr>
        <w:t xml:space="preserve"> del referido Tribunal, la cual es del tenor siguiente: . . . . . . . . . . . . . . . . . . . .</w:t>
      </w:r>
      <w:r w:rsidR="00F06A9C">
        <w:rPr>
          <w:rFonts w:ascii="Calibri" w:hAnsi="Calibri" w:cs="Calibri"/>
          <w:color w:val="7F7F7F" w:themeColor="text1" w:themeTint="80"/>
          <w:sz w:val="26"/>
          <w:szCs w:val="26"/>
        </w:rPr>
        <w:t xml:space="preserve"> </w:t>
      </w:r>
    </w:p>
    <w:p w:rsidR="00C835FE" w:rsidRPr="003A7C7A" w:rsidRDefault="00C835FE" w:rsidP="00652E68">
      <w:pPr>
        <w:pStyle w:val="Textoindependiente"/>
        <w:ind w:firstLine="708"/>
        <w:rPr>
          <w:rFonts w:ascii="Calibri" w:hAnsi="Calibri" w:cs="Calibri"/>
          <w:b/>
          <w:bCs/>
          <w:i/>
          <w:iCs/>
          <w:color w:val="7F7F7F" w:themeColor="text1" w:themeTint="80"/>
          <w:sz w:val="26"/>
          <w:szCs w:val="26"/>
        </w:rPr>
      </w:pPr>
    </w:p>
    <w:p w:rsidR="00F06A9C" w:rsidRDefault="00F06A9C" w:rsidP="00652E68">
      <w:pPr>
        <w:pStyle w:val="Textoindependiente"/>
        <w:ind w:firstLine="708"/>
        <w:rPr>
          <w:rFonts w:ascii="Calibri" w:hAnsi="Calibri" w:cs="Calibri"/>
          <w:b/>
          <w:bCs/>
          <w:i/>
          <w:iCs/>
          <w:color w:val="7F7F7F" w:themeColor="text1" w:themeTint="80"/>
          <w:sz w:val="26"/>
          <w:szCs w:val="26"/>
        </w:rPr>
      </w:pPr>
    </w:p>
    <w:p w:rsidR="00F06A9C" w:rsidRDefault="00F06A9C" w:rsidP="00F06A9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182/2doJAM/2017-JN</w:t>
      </w:r>
    </w:p>
    <w:p w:rsidR="00F06A9C" w:rsidRDefault="00F06A9C" w:rsidP="00F06A9C">
      <w:pPr>
        <w:pStyle w:val="Textoindependiente"/>
        <w:rPr>
          <w:rFonts w:ascii="Calibri" w:hAnsi="Calibri" w:cs="Calibri"/>
          <w:b/>
          <w:bCs/>
          <w:i/>
          <w:iCs/>
          <w:color w:val="7F7F7F" w:themeColor="text1" w:themeTint="80"/>
          <w:sz w:val="26"/>
          <w:szCs w:val="26"/>
        </w:rPr>
      </w:pPr>
    </w:p>
    <w:p w:rsidR="00C835FE" w:rsidRPr="003A7C7A" w:rsidRDefault="00C835FE" w:rsidP="00652E68">
      <w:pPr>
        <w:pStyle w:val="Textoindependiente"/>
        <w:ind w:firstLine="708"/>
        <w:rPr>
          <w:rFonts w:ascii="Calibri" w:hAnsi="Calibri" w:cs="Calibri"/>
          <w:i/>
          <w:iCs/>
          <w:color w:val="7F7F7F" w:themeColor="text1" w:themeTint="80"/>
          <w:sz w:val="26"/>
          <w:szCs w:val="26"/>
        </w:rPr>
      </w:pPr>
      <w:r w:rsidRPr="003A7C7A">
        <w:rPr>
          <w:rFonts w:ascii="Calibri" w:hAnsi="Calibri" w:cs="Calibri"/>
          <w:b/>
          <w:bCs/>
          <w:i/>
          <w:iCs/>
          <w:color w:val="7F7F7F" w:themeColor="text1" w:themeTint="80"/>
          <w:sz w:val="26"/>
          <w:szCs w:val="26"/>
        </w:rPr>
        <w:t xml:space="preserve"> </w:t>
      </w:r>
      <w:r w:rsidR="00652E68" w:rsidRPr="003A7C7A">
        <w:rPr>
          <w:rFonts w:ascii="Calibri" w:hAnsi="Calibri" w:cs="Calibri"/>
          <w:b/>
          <w:bCs/>
          <w:i/>
          <w:iCs/>
          <w:color w:val="7F7F7F" w:themeColor="text1" w:themeTint="80"/>
          <w:sz w:val="26"/>
          <w:szCs w:val="26"/>
        </w:rPr>
        <w:t xml:space="preserve">“INDEBIDA FUNDAMENTACIÓN Y MOTIVACIÓN.- PROCEDE DECRETAR LA NULIDAD LISA Y LLANA.- </w:t>
      </w:r>
      <w:r w:rsidR="00652E68" w:rsidRPr="003A7C7A">
        <w:rPr>
          <w:rFonts w:ascii="Calibri" w:hAnsi="Calibri" w:cs="Calibri"/>
          <w:i/>
          <w:iCs/>
          <w:color w:val="7F7F7F" w:themeColor="text1" w:themeTint="80"/>
          <w:sz w:val="26"/>
          <w:szCs w:val="26"/>
        </w:rPr>
        <w:t xml:space="preserve">La ausencia de fundamentación y motivación deriva en el </w:t>
      </w:r>
      <w:proofErr w:type="spellStart"/>
      <w:r w:rsidR="00652E68" w:rsidRPr="003A7C7A">
        <w:rPr>
          <w:rFonts w:ascii="Calibri" w:hAnsi="Calibri" w:cs="Calibri"/>
          <w:i/>
          <w:iCs/>
          <w:color w:val="7F7F7F" w:themeColor="text1" w:themeTint="80"/>
          <w:sz w:val="26"/>
          <w:szCs w:val="26"/>
        </w:rPr>
        <w:t>decretamiento</w:t>
      </w:r>
      <w:proofErr w:type="spellEnd"/>
      <w:r w:rsidR="00652E68" w:rsidRPr="003A7C7A">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652E68" w:rsidRPr="003A7C7A" w:rsidRDefault="00652E68" w:rsidP="00C835FE">
      <w:pPr>
        <w:pStyle w:val="Textoindependiente"/>
        <w:rPr>
          <w:rFonts w:ascii="Calibri" w:hAnsi="Calibri" w:cs="Calibri"/>
          <w:i/>
          <w:iCs/>
          <w:color w:val="7F7F7F" w:themeColor="text1" w:themeTint="80"/>
          <w:sz w:val="26"/>
          <w:szCs w:val="26"/>
        </w:rPr>
      </w:pPr>
      <w:r w:rsidRPr="003A7C7A">
        <w:rPr>
          <w:rFonts w:ascii="Calibri" w:hAnsi="Calibri" w:cs="Calibri"/>
          <w:i/>
          <w:iCs/>
          <w:color w:val="7F7F7F" w:themeColor="text1" w:themeTint="80"/>
          <w:sz w:val="26"/>
          <w:szCs w:val="26"/>
        </w:rPr>
        <w:t xml:space="preserve">de que los aplicados en el acto en concreto no son los adecuados.” </w:t>
      </w:r>
      <w:r w:rsidRPr="003A7C7A">
        <w:rPr>
          <w:rFonts w:ascii="Calibri" w:hAnsi="Calibri" w:cs="Calibri"/>
          <w:color w:val="7F7F7F" w:themeColor="text1" w:themeTint="80"/>
          <w:sz w:val="22"/>
          <w:szCs w:val="22"/>
        </w:rPr>
        <w:t>(</w:t>
      </w:r>
      <w:proofErr w:type="spellStart"/>
      <w:r w:rsidRPr="003A7C7A">
        <w:rPr>
          <w:rFonts w:ascii="Calibri" w:hAnsi="Calibri" w:cs="Calibri"/>
          <w:color w:val="7F7F7F" w:themeColor="text1" w:themeTint="80"/>
          <w:sz w:val="22"/>
          <w:szCs w:val="22"/>
        </w:rPr>
        <w:t>Exp</w:t>
      </w:r>
      <w:proofErr w:type="spellEnd"/>
      <w:r w:rsidRPr="003A7C7A">
        <w:rPr>
          <w:rFonts w:ascii="Calibri" w:hAnsi="Calibri" w:cs="Calibri"/>
          <w:color w:val="7F7F7F" w:themeColor="text1" w:themeTint="80"/>
          <w:sz w:val="22"/>
          <w:szCs w:val="22"/>
        </w:rPr>
        <w:t xml:space="preserve">. 4.509/02. Sentencia de fecha 09 nueve de mayo de 2003. Actor: Martha Isabel </w:t>
      </w:r>
      <w:proofErr w:type="spellStart"/>
      <w:r w:rsidRPr="003A7C7A">
        <w:rPr>
          <w:rFonts w:ascii="Calibri" w:hAnsi="Calibri" w:cs="Calibri"/>
          <w:color w:val="7F7F7F" w:themeColor="text1" w:themeTint="80"/>
          <w:sz w:val="22"/>
          <w:szCs w:val="22"/>
        </w:rPr>
        <w:t>Espriu</w:t>
      </w:r>
      <w:proofErr w:type="spellEnd"/>
      <w:r w:rsidRPr="003A7C7A">
        <w:rPr>
          <w:rFonts w:ascii="Calibri" w:hAnsi="Calibri" w:cs="Calibri"/>
          <w:color w:val="7F7F7F" w:themeColor="text1" w:themeTint="80"/>
          <w:sz w:val="22"/>
          <w:szCs w:val="22"/>
        </w:rPr>
        <w:t xml:space="preserve"> Manrique). </w:t>
      </w:r>
      <w:r w:rsidRPr="003A7C7A">
        <w:rPr>
          <w:rFonts w:ascii="Calibri" w:hAnsi="Calibri" w:cs="Calibri"/>
          <w:color w:val="7F7F7F" w:themeColor="text1" w:themeTint="80"/>
          <w:sz w:val="26"/>
          <w:szCs w:val="26"/>
        </w:rPr>
        <w:t xml:space="preserve">. . . . . . . </w:t>
      </w:r>
    </w:p>
    <w:p w:rsidR="00652E68" w:rsidRPr="003A7C7A" w:rsidRDefault="00652E68" w:rsidP="00652E68">
      <w:pPr>
        <w:pStyle w:val="Textoindependiente"/>
        <w:rPr>
          <w:rFonts w:ascii="Calibri" w:hAnsi="Calibri" w:cs="Calibri"/>
          <w:b/>
          <w:i/>
          <w:color w:val="7F7F7F" w:themeColor="text1" w:themeTint="80"/>
          <w:sz w:val="26"/>
          <w:szCs w:val="26"/>
        </w:rPr>
      </w:pPr>
    </w:p>
    <w:p w:rsidR="00652E68" w:rsidRPr="003A7C7A" w:rsidRDefault="00652E68" w:rsidP="00652E68">
      <w:pPr>
        <w:pStyle w:val="Textoindependiente"/>
        <w:ind w:firstLine="708"/>
        <w:rPr>
          <w:rFonts w:ascii="Calibri" w:hAnsi="Calibri" w:cs="Arial"/>
          <w:color w:val="7F7F7F" w:themeColor="text1" w:themeTint="80"/>
          <w:sz w:val="26"/>
          <w:szCs w:val="27"/>
        </w:rPr>
      </w:pPr>
      <w:r w:rsidRPr="003A7C7A">
        <w:rPr>
          <w:rFonts w:ascii="Calibri" w:hAnsi="Calibri" w:cs="Calibri"/>
          <w:b/>
          <w:i/>
          <w:color w:val="7F7F7F" w:themeColor="text1" w:themeTint="80"/>
          <w:sz w:val="26"/>
          <w:szCs w:val="26"/>
        </w:rPr>
        <w:t>SEPTIMO.-</w:t>
      </w:r>
      <w:r w:rsidRPr="003A7C7A">
        <w:rPr>
          <w:rFonts w:ascii="Calibri" w:hAnsi="Calibri" w:cs="Calibri"/>
          <w:color w:val="7F7F7F" w:themeColor="text1" w:themeTint="80"/>
          <w:sz w:val="26"/>
          <w:szCs w:val="26"/>
        </w:rPr>
        <w:t xml:space="preserve"> </w:t>
      </w:r>
      <w:r w:rsidRPr="003A7C7A">
        <w:rPr>
          <w:rFonts w:ascii="Calibri" w:hAnsi="Calibri" w:cs="Arial"/>
          <w:color w:val="7F7F7F" w:themeColor="text1" w:themeTint="80"/>
          <w:sz w:val="26"/>
          <w:szCs w:val="27"/>
        </w:rPr>
        <w:t xml:space="preserve">En virtud de que el concepto de impugnación, en su inciso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652E68" w:rsidRPr="003A7C7A" w:rsidRDefault="00652E68" w:rsidP="00652E68">
      <w:pPr>
        <w:pStyle w:val="Textoindependiente"/>
        <w:rPr>
          <w:rFonts w:ascii="Calibri" w:hAnsi="Calibri" w:cs="Arial"/>
          <w:color w:val="7F7F7F" w:themeColor="text1" w:themeTint="80"/>
          <w:sz w:val="20"/>
          <w:szCs w:val="27"/>
        </w:rPr>
      </w:pPr>
    </w:p>
    <w:p w:rsidR="00652E68" w:rsidRPr="003A7C7A" w:rsidRDefault="00652E68" w:rsidP="00652E68">
      <w:pPr>
        <w:pStyle w:val="Textoindependiente"/>
        <w:ind w:firstLine="708"/>
        <w:rPr>
          <w:rFonts w:ascii="Calibri" w:hAnsi="Calibri" w:cs="Arial"/>
          <w:color w:val="7F7F7F" w:themeColor="text1" w:themeTint="80"/>
          <w:sz w:val="26"/>
          <w:szCs w:val="27"/>
        </w:rPr>
      </w:pPr>
      <w:r w:rsidRPr="003A7C7A">
        <w:rPr>
          <w:rFonts w:ascii="Calibri" w:hAnsi="Calibri" w:cs="Arial"/>
          <w:color w:val="7F7F7F" w:themeColor="text1" w:themeTint="80"/>
          <w:sz w:val="26"/>
          <w:szCs w:val="27"/>
        </w:rPr>
        <w:t xml:space="preserve">Sirve de apoyo a lo anterior la tesis de jurisprudencia que a la letra señala: </w:t>
      </w:r>
    </w:p>
    <w:p w:rsidR="00652E68" w:rsidRPr="003A7C7A" w:rsidRDefault="00652E68" w:rsidP="00652E68">
      <w:pPr>
        <w:pStyle w:val="Textoindependiente"/>
        <w:rPr>
          <w:rFonts w:ascii="Calibri" w:hAnsi="Calibri"/>
          <w:b/>
          <w:bCs/>
          <w:i/>
          <w:iCs/>
          <w:color w:val="7F7F7F" w:themeColor="text1" w:themeTint="80"/>
          <w:sz w:val="26"/>
          <w:szCs w:val="27"/>
        </w:rPr>
      </w:pPr>
    </w:p>
    <w:p w:rsidR="00652E68" w:rsidRPr="003A7C7A" w:rsidRDefault="00652E68" w:rsidP="00652E68">
      <w:pPr>
        <w:pStyle w:val="Textoindependiente"/>
        <w:ind w:firstLine="708"/>
        <w:rPr>
          <w:rFonts w:ascii="Calibri" w:hAnsi="Calibri"/>
          <w:i/>
          <w:iCs/>
          <w:color w:val="7F7F7F" w:themeColor="text1" w:themeTint="80"/>
          <w:sz w:val="26"/>
          <w:szCs w:val="27"/>
        </w:rPr>
      </w:pPr>
      <w:r w:rsidRPr="003A7C7A">
        <w:rPr>
          <w:rFonts w:ascii="Calibri" w:hAnsi="Calibri"/>
          <w:b/>
          <w:bCs/>
          <w:i/>
          <w:iCs/>
          <w:color w:val="7F7F7F" w:themeColor="text1" w:themeTint="80"/>
          <w:sz w:val="26"/>
          <w:szCs w:val="27"/>
        </w:rPr>
        <w:t xml:space="preserve">“CONCEPTOS DE VIOLACION. CUANDO SU ESTUDIO ES INNECESARIO. </w:t>
      </w:r>
      <w:r w:rsidRPr="003A7C7A">
        <w:rPr>
          <w:rFonts w:ascii="Calibri" w:hAnsi="Calibri"/>
          <w:i/>
          <w:iCs/>
          <w:color w:val="7F7F7F" w:themeColor="text1" w:themeTint="80"/>
          <w:sz w:val="26"/>
          <w:szCs w:val="27"/>
        </w:rPr>
        <w:t xml:space="preserve">Si al considerarse fundado un concepto de violación ello trae como consecuencia la </w:t>
      </w:r>
      <w:r w:rsidRPr="003A7C7A">
        <w:rPr>
          <w:rFonts w:ascii="Calibri" w:hAnsi="Calibri"/>
          <w:i/>
          <w:iCs/>
          <w:color w:val="7F7F7F" w:themeColor="text1" w:themeTint="80"/>
          <w:sz w:val="26"/>
          <w:szCs w:val="27"/>
        </w:rPr>
        <w:lastRenderedPageBreak/>
        <w:t xml:space="preserve">concesión del amparo, es innecesario analizar los restantes, ya que cualquiera que fuera el resultado de ese estudio, en nada variaría el sentido de la sentencia.” </w:t>
      </w:r>
      <w:r w:rsidRPr="003A7C7A">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3A7C7A">
        <w:rPr>
          <w:rFonts w:ascii="Calibri" w:hAnsi="Calibri"/>
          <w:color w:val="7F7F7F" w:themeColor="text1" w:themeTint="80"/>
          <w:sz w:val="22"/>
          <w:szCs w:val="22"/>
        </w:rPr>
        <w:t xml:space="preserve">Fuente: Semanario Judicial de </w:t>
      </w:r>
      <w:smartTag w:uri="urn:schemas-microsoft-com:office:smarttags" w:element="PersonName">
        <w:smartTagPr>
          <w:attr w:name="ProductID" w:val="la Federaci￳n. I"/>
        </w:smartTagPr>
        <w:r w:rsidRPr="003A7C7A">
          <w:rPr>
            <w:rFonts w:ascii="Calibri" w:hAnsi="Calibri"/>
            <w:color w:val="7F7F7F" w:themeColor="text1" w:themeTint="80"/>
            <w:sz w:val="22"/>
            <w:szCs w:val="22"/>
          </w:rPr>
          <w:t>la Federación. I</w:t>
        </w:r>
      </w:smartTag>
      <w:r w:rsidRPr="003A7C7A">
        <w:rPr>
          <w:rFonts w:ascii="Calibri" w:hAnsi="Calibri"/>
          <w:color w:val="7F7F7F" w:themeColor="text1" w:themeTint="80"/>
          <w:sz w:val="22"/>
          <w:szCs w:val="22"/>
        </w:rPr>
        <w:t>, Abril de 1991. Tesis: V.2o. J/7. Página: 86. Genealogía: Gaceta número 40, Abril de 1991, página 125</w:t>
      </w:r>
      <w:r w:rsidRPr="003A7C7A">
        <w:rPr>
          <w:rFonts w:ascii="Calibri" w:hAnsi="Calibri"/>
          <w:color w:val="7F7F7F" w:themeColor="text1" w:themeTint="80"/>
          <w:sz w:val="26"/>
          <w:szCs w:val="26"/>
        </w:rPr>
        <w:t xml:space="preserve"> . . . . . . . . . . . . . . . . . . . . . . . . . . . . . . . . . . . . </w:t>
      </w:r>
    </w:p>
    <w:p w:rsidR="00652E68" w:rsidRPr="003A7C7A" w:rsidRDefault="00652E68" w:rsidP="00652E68">
      <w:pPr>
        <w:pStyle w:val="Textoindependiente"/>
        <w:rPr>
          <w:rFonts w:ascii="Calibri" w:hAnsi="Calibri" w:cs="Arial"/>
          <w:color w:val="7F7F7F" w:themeColor="text1" w:themeTint="80"/>
          <w:sz w:val="26"/>
          <w:szCs w:val="27"/>
        </w:rPr>
      </w:pPr>
    </w:p>
    <w:p w:rsidR="00C835FE" w:rsidRPr="003A7C7A" w:rsidRDefault="00652E68" w:rsidP="00C835FE">
      <w:pPr>
        <w:ind w:firstLine="708"/>
        <w:jc w:val="both"/>
        <w:rPr>
          <w:rFonts w:ascii="Calibri" w:eastAsia="Times New Roman" w:hAnsi="Calibri"/>
          <w:color w:val="7F7F7F" w:themeColor="text1" w:themeTint="80"/>
          <w:sz w:val="26"/>
          <w:szCs w:val="26"/>
          <w:lang w:val="es-MX"/>
        </w:rPr>
      </w:pPr>
      <w:r w:rsidRPr="003A7C7A">
        <w:rPr>
          <w:rFonts w:ascii="Calibri" w:hAnsi="Calibri"/>
          <w:b/>
          <w:i/>
          <w:color w:val="7F7F7F" w:themeColor="text1" w:themeTint="80"/>
          <w:sz w:val="26"/>
        </w:rPr>
        <w:t>OCTAVO.-</w:t>
      </w:r>
      <w:r w:rsidRPr="003A7C7A">
        <w:rPr>
          <w:rFonts w:ascii="Calibri" w:hAnsi="Calibri" w:cs="Calibri"/>
          <w:i/>
          <w:iCs/>
          <w:color w:val="7F7F7F" w:themeColor="text1" w:themeTint="80"/>
          <w:sz w:val="26"/>
          <w:szCs w:val="26"/>
        </w:rPr>
        <w:t xml:space="preserve">.- </w:t>
      </w:r>
      <w:r w:rsidR="00C835FE" w:rsidRPr="003A7C7A">
        <w:rPr>
          <w:rFonts w:ascii="Calibri" w:hAnsi="Calibri"/>
          <w:color w:val="7F7F7F" w:themeColor="text1" w:themeTint="80"/>
          <w:sz w:val="26"/>
          <w:szCs w:val="26"/>
        </w:rPr>
        <w:t>De lo pretendido por la parte actora, se encuentra también lo concerniente a que se ordene a la autoridad demandada a que devuelva la placa de circulación que se retuvo en garantía de la sanción administrativa que llegara a imponerse. . . . . . . . . . . . . . . . . . . . . . . . . . . . . . . . . . . . . . . . . . . .</w:t>
      </w:r>
      <w:r w:rsidR="00F06A9C">
        <w:rPr>
          <w:rFonts w:ascii="Calibri" w:hAnsi="Calibri"/>
          <w:color w:val="7F7F7F" w:themeColor="text1" w:themeTint="80"/>
          <w:sz w:val="26"/>
          <w:szCs w:val="26"/>
        </w:rPr>
        <w:t xml:space="preserve"> . . . . . . . . . . . . . . . </w:t>
      </w:r>
      <w:r w:rsidR="00C835FE" w:rsidRPr="003A7C7A">
        <w:rPr>
          <w:rFonts w:ascii="Calibri" w:hAnsi="Calibri"/>
          <w:color w:val="7F7F7F" w:themeColor="text1" w:themeTint="80"/>
          <w:sz w:val="26"/>
          <w:szCs w:val="26"/>
        </w:rPr>
        <w:t xml:space="preserve"> </w:t>
      </w:r>
    </w:p>
    <w:p w:rsidR="00C835FE" w:rsidRPr="003A7C7A" w:rsidRDefault="00C835FE" w:rsidP="00C835FE">
      <w:pPr>
        <w:pStyle w:val="Textoindependiente"/>
        <w:tabs>
          <w:tab w:val="left" w:pos="3594"/>
        </w:tabs>
        <w:rPr>
          <w:rFonts w:ascii="Calibri" w:hAnsi="Calibri"/>
          <w:color w:val="7F7F7F" w:themeColor="text1" w:themeTint="80"/>
          <w:sz w:val="26"/>
          <w:szCs w:val="26"/>
        </w:rPr>
      </w:pPr>
    </w:p>
    <w:p w:rsidR="00C835FE" w:rsidRPr="003A7C7A" w:rsidRDefault="00C835FE" w:rsidP="00C835FE">
      <w:pPr>
        <w:pStyle w:val="Textoindependiente"/>
        <w:tabs>
          <w:tab w:val="left" w:pos="3594"/>
        </w:tabs>
        <w:rPr>
          <w:rFonts w:ascii="Calibri" w:hAnsi="Calibri"/>
          <w:color w:val="7F7F7F" w:themeColor="text1" w:themeTint="80"/>
          <w:sz w:val="26"/>
          <w:szCs w:val="26"/>
        </w:rPr>
      </w:pPr>
      <w:r w:rsidRPr="003A7C7A">
        <w:rPr>
          <w:rFonts w:ascii="Calibri" w:hAnsi="Calibri"/>
          <w:color w:val="7F7F7F" w:themeColor="text1" w:themeTint="80"/>
          <w:sz w:val="26"/>
          <w:szCs w:val="26"/>
        </w:rPr>
        <w:t xml:space="preserve">           Pretensión que resulta </w:t>
      </w:r>
      <w:r w:rsidRPr="003A7C7A">
        <w:rPr>
          <w:rFonts w:ascii="Calibri" w:hAnsi="Calibri"/>
          <w:b/>
          <w:color w:val="7F7F7F" w:themeColor="text1" w:themeTint="80"/>
          <w:sz w:val="26"/>
          <w:szCs w:val="26"/>
        </w:rPr>
        <w:t xml:space="preserve">procedente </w:t>
      </w:r>
      <w:r w:rsidRPr="003A7C7A">
        <w:rPr>
          <w:rFonts w:ascii="Calibri" w:hAnsi="Calibri"/>
          <w:color w:val="7F7F7F" w:themeColor="text1" w:themeTint="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3A7C7A">
        <w:rPr>
          <w:rFonts w:ascii="Calibri" w:hAnsi="Calibri"/>
          <w:b/>
          <w:color w:val="7F7F7F" w:themeColor="text1" w:themeTint="80"/>
          <w:sz w:val="26"/>
          <w:szCs w:val="26"/>
        </w:rPr>
        <w:t>se reconoce</w:t>
      </w:r>
      <w:r w:rsidRPr="003A7C7A">
        <w:rPr>
          <w:rFonts w:ascii="Calibri" w:hAnsi="Calibri"/>
          <w:color w:val="7F7F7F" w:themeColor="text1" w:themeTint="80"/>
          <w:sz w:val="26"/>
          <w:szCs w:val="26"/>
        </w:rPr>
        <w:t xml:space="preserve"> el derecho que tiene el </w:t>
      </w:r>
      <w:proofErr w:type="spellStart"/>
      <w:r w:rsidRPr="003A7C7A">
        <w:rPr>
          <w:rFonts w:ascii="Calibri" w:hAnsi="Calibri"/>
          <w:color w:val="7F7F7F" w:themeColor="text1" w:themeTint="80"/>
          <w:sz w:val="26"/>
          <w:szCs w:val="26"/>
        </w:rPr>
        <w:t>promovente</w:t>
      </w:r>
      <w:proofErr w:type="spellEnd"/>
      <w:r w:rsidRPr="003A7C7A">
        <w:rPr>
          <w:rFonts w:ascii="Calibri" w:hAnsi="Calibri"/>
          <w:color w:val="7F7F7F" w:themeColor="text1" w:themeTint="80"/>
          <w:sz w:val="26"/>
          <w:szCs w:val="26"/>
        </w:rPr>
        <w:t xml:space="preserve"> a la devolución de </w:t>
      </w:r>
      <w:r w:rsidR="00F0410E">
        <w:rPr>
          <w:rFonts w:ascii="Calibri" w:hAnsi="Calibri"/>
          <w:color w:val="7F7F7F" w:themeColor="text1" w:themeTint="80"/>
          <w:sz w:val="26"/>
          <w:szCs w:val="26"/>
        </w:rPr>
        <w:t>la</w:t>
      </w:r>
      <w:r w:rsidRPr="003A7C7A">
        <w:rPr>
          <w:rFonts w:ascii="Calibri" w:hAnsi="Calibri"/>
          <w:color w:val="7F7F7F" w:themeColor="text1" w:themeTint="80"/>
          <w:sz w:val="26"/>
          <w:szCs w:val="26"/>
        </w:rPr>
        <w:t xml:space="preserve"> tablilla de circulación</w:t>
      </w:r>
      <w:r w:rsidR="00F0410E">
        <w:rPr>
          <w:rFonts w:ascii="Calibri" w:hAnsi="Calibri"/>
          <w:color w:val="7F7F7F" w:themeColor="text1" w:themeTint="80"/>
          <w:sz w:val="26"/>
          <w:szCs w:val="26"/>
        </w:rPr>
        <w:t xml:space="preserve"> del vehículo que conducía;</w:t>
      </w:r>
      <w:r w:rsidRPr="003A7C7A">
        <w:rPr>
          <w:rFonts w:ascii="Calibri" w:hAnsi="Calibri"/>
          <w:color w:val="7F7F7F" w:themeColor="text1" w:themeTint="80"/>
          <w:sz w:val="26"/>
          <w:szCs w:val="26"/>
        </w:rPr>
        <w:t xml:space="preserve"> por lo que </w:t>
      </w:r>
      <w:r w:rsidRPr="003A7C7A">
        <w:rPr>
          <w:rFonts w:ascii="Calibri" w:hAnsi="Calibri" w:cs="Calibri"/>
          <w:color w:val="7F7F7F" w:themeColor="text1" w:themeTint="80"/>
          <w:sz w:val="26"/>
          <w:szCs w:val="26"/>
        </w:rPr>
        <w:t xml:space="preserve">se ordena al Agente de Tránsito demandado, proceda a devolverla al actor. </w:t>
      </w:r>
      <w:r w:rsidR="00F0410E">
        <w:rPr>
          <w:rFonts w:ascii="Calibri" w:hAnsi="Calibri"/>
          <w:color w:val="7F7F7F" w:themeColor="text1" w:themeTint="80"/>
        </w:rPr>
        <w:t>. . . . . . . . . . . . . . . . . . . . . . . . . . . . . . . . . . . . . . . . . . . . . .  .</w:t>
      </w:r>
    </w:p>
    <w:p w:rsidR="00C835FE" w:rsidRPr="003A7C7A" w:rsidRDefault="00C835FE" w:rsidP="00C835FE">
      <w:pPr>
        <w:pStyle w:val="Textoindependiente"/>
        <w:ind w:firstLine="708"/>
        <w:rPr>
          <w:rFonts w:ascii="Calibri" w:hAnsi="Calibri" w:cs="Calibri"/>
          <w:color w:val="7F7F7F" w:themeColor="text1" w:themeTint="80"/>
          <w:sz w:val="26"/>
          <w:szCs w:val="26"/>
        </w:rPr>
      </w:pPr>
    </w:p>
    <w:p w:rsidR="00C835FE" w:rsidRPr="003A7C7A" w:rsidRDefault="00C835FE" w:rsidP="00C835FE">
      <w:pPr>
        <w:pStyle w:val="Textoindependiente"/>
        <w:ind w:firstLine="708"/>
        <w:rPr>
          <w:rFonts w:ascii="Calibri" w:hAnsi="Calibri" w:cs="Calibri"/>
          <w:color w:val="7F7F7F" w:themeColor="text1" w:themeTint="80"/>
          <w:sz w:val="26"/>
          <w:szCs w:val="26"/>
        </w:rPr>
      </w:pPr>
      <w:r w:rsidRPr="003A7C7A">
        <w:rPr>
          <w:rFonts w:ascii="Calibri" w:hAnsi="Calibri" w:cs="Calibri"/>
          <w:color w:val="7F7F7F" w:themeColor="text1" w:themeTint="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C835FE" w:rsidRPr="003A7C7A" w:rsidRDefault="00C835FE" w:rsidP="00C835FE">
      <w:pPr>
        <w:pStyle w:val="Textoindependiente"/>
        <w:rPr>
          <w:rFonts w:ascii="Calibri" w:hAnsi="Calibri" w:cs="Calibri"/>
          <w:color w:val="7F7F7F" w:themeColor="text1" w:themeTint="80"/>
          <w:sz w:val="26"/>
          <w:szCs w:val="26"/>
        </w:rPr>
      </w:pPr>
    </w:p>
    <w:p w:rsidR="00C835FE" w:rsidRPr="003A7C7A" w:rsidRDefault="00C835FE" w:rsidP="00C835FE">
      <w:pPr>
        <w:pStyle w:val="Textoindependiente"/>
        <w:jc w:val="center"/>
        <w:rPr>
          <w:rFonts w:ascii="Calibri" w:hAnsi="Calibri" w:cs="Calibri"/>
          <w:i/>
          <w:iCs/>
          <w:color w:val="7F7F7F" w:themeColor="text1" w:themeTint="80"/>
          <w:sz w:val="26"/>
          <w:szCs w:val="26"/>
        </w:rPr>
      </w:pPr>
      <w:r w:rsidRPr="003A7C7A">
        <w:rPr>
          <w:rFonts w:ascii="Calibri" w:hAnsi="Calibri" w:cs="Calibri"/>
          <w:b/>
          <w:i/>
          <w:iCs/>
          <w:color w:val="7F7F7F" w:themeColor="text1" w:themeTint="80"/>
          <w:sz w:val="26"/>
          <w:szCs w:val="26"/>
        </w:rPr>
        <w:t xml:space="preserve">R E S U E L V E </w:t>
      </w:r>
      <w:r w:rsidRPr="003A7C7A">
        <w:rPr>
          <w:rFonts w:ascii="Calibri" w:hAnsi="Calibri" w:cs="Calibri"/>
          <w:i/>
          <w:iCs/>
          <w:color w:val="7F7F7F" w:themeColor="text1" w:themeTint="80"/>
          <w:sz w:val="26"/>
          <w:szCs w:val="26"/>
        </w:rPr>
        <w:t>:</w:t>
      </w:r>
    </w:p>
    <w:p w:rsidR="00C835FE" w:rsidRPr="003A7C7A" w:rsidRDefault="00C835FE" w:rsidP="00C835FE">
      <w:pPr>
        <w:pStyle w:val="Textoindependiente"/>
        <w:rPr>
          <w:rFonts w:ascii="Calibri" w:hAnsi="Calibri" w:cs="Calibri"/>
          <w:b/>
          <w:bCs/>
          <w:i/>
          <w:iCs/>
          <w:color w:val="7F7F7F" w:themeColor="text1" w:themeTint="80"/>
          <w:sz w:val="26"/>
          <w:szCs w:val="26"/>
        </w:rPr>
      </w:pPr>
    </w:p>
    <w:p w:rsidR="00C835FE" w:rsidRPr="003A7C7A" w:rsidRDefault="00C835FE" w:rsidP="00C835FE">
      <w:pPr>
        <w:pStyle w:val="Textoindependiente"/>
        <w:ind w:firstLine="708"/>
        <w:rPr>
          <w:rFonts w:ascii="Calibri" w:hAnsi="Calibri" w:cs="Calibri"/>
          <w:color w:val="7F7F7F" w:themeColor="text1" w:themeTint="80"/>
          <w:sz w:val="26"/>
          <w:szCs w:val="26"/>
        </w:rPr>
      </w:pPr>
      <w:r w:rsidRPr="003A7C7A">
        <w:rPr>
          <w:rFonts w:ascii="Calibri" w:hAnsi="Calibri" w:cs="Calibri"/>
          <w:b/>
          <w:bCs/>
          <w:i/>
          <w:iCs/>
          <w:color w:val="7F7F7F" w:themeColor="text1" w:themeTint="80"/>
          <w:sz w:val="26"/>
          <w:szCs w:val="26"/>
        </w:rPr>
        <w:t>PRIMERO</w:t>
      </w:r>
      <w:r w:rsidRPr="003A7C7A">
        <w:rPr>
          <w:rFonts w:ascii="Calibri" w:hAnsi="Calibri" w:cs="Calibri"/>
          <w:color w:val="7F7F7F" w:themeColor="text1" w:themeTint="80"/>
          <w:sz w:val="26"/>
          <w:szCs w:val="26"/>
        </w:rPr>
        <w:t xml:space="preserve">.- Este Juzgado Segundo Administrativo Municipal determina ser </w:t>
      </w:r>
      <w:r w:rsidRPr="003A7C7A">
        <w:rPr>
          <w:rFonts w:ascii="Calibri" w:hAnsi="Calibri" w:cs="Calibri"/>
          <w:b/>
          <w:color w:val="7F7F7F" w:themeColor="text1" w:themeTint="80"/>
          <w:sz w:val="26"/>
          <w:szCs w:val="26"/>
        </w:rPr>
        <w:t>competente</w:t>
      </w:r>
      <w:r w:rsidRPr="003A7C7A">
        <w:rPr>
          <w:rFonts w:ascii="Calibri" w:hAnsi="Calibri" w:cs="Calibri"/>
          <w:color w:val="7F7F7F" w:themeColor="text1" w:themeTint="80"/>
          <w:sz w:val="26"/>
          <w:szCs w:val="26"/>
        </w:rPr>
        <w:t xml:space="preserve"> para conocer y resolver del presente proceso administrativo. . . . . . . </w:t>
      </w:r>
    </w:p>
    <w:p w:rsidR="00C835FE" w:rsidRPr="003A7C7A" w:rsidRDefault="00C835FE" w:rsidP="00C835FE">
      <w:pPr>
        <w:pStyle w:val="Textoindependiente"/>
        <w:rPr>
          <w:rFonts w:ascii="Calibri" w:hAnsi="Calibri" w:cs="Calibri"/>
          <w:color w:val="7F7F7F" w:themeColor="text1" w:themeTint="80"/>
          <w:sz w:val="26"/>
          <w:szCs w:val="26"/>
        </w:rPr>
      </w:pPr>
    </w:p>
    <w:p w:rsidR="00C835FE" w:rsidRPr="003A7C7A" w:rsidRDefault="00C835FE" w:rsidP="00C835FE">
      <w:pPr>
        <w:pStyle w:val="Textoindependiente"/>
        <w:ind w:firstLine="708"/>
        <w:rPr>
          <w:rFonts w:ascii="Calibri" w:hAnsi="Calibri" w:cs="Calibri"/>
          <w:color w:val="7F7F7F" w:themeColor="text1" w:themeTint="80"/>
          <w:sz w:val="26"/>
          <w:szCs w:val="26"/>
        </w:rPr>
      </w:pPr>
      <w:r w:rsidRPr="003A7C7A">
        <w:rPr>
          <w:rFonts w:ascii="Calibri" w:hAnsi="Calibri" w:cs="Calibri"/>
          <w:b/>
          <w:bCs/>
          <w:i/>
          <w:iCs/>
          <w:color w:val="7F7F7F" w:themeColor="text1" w:themeTint="80"/>
          <w:sz w:val="26"/>
          <w:szCs w:val="26"/>
        </w:rPr>
        <w:t xml:space="preserve">SEGUNDO.- </w:t>
      </w:r>
      <w:r w:rsidRPr="003A7C7A">
        <w:rPr>
          <w:rFonts w:ascii="Calibri" w:hAnsi="Calibri" w:cs="Calibri"/>
          <w:color w:val="7F7F7F" w:themeColor="text1" w:themeTint="80"/>
          <w:sz w:val="26"/>
          <w:szCs w:val="26"/>
        </w:rPr>
        <w:t xml:space="preserve">Resulta </w:t>
      </w:r>
      <w:r w:rsidRPr="003A7C7A">
        <w:rPr>
          <w:rFonts w:ascii="Calibri" w:hAnsi="Calibri" w:cs="Calibri"/>
          <w:b/>
          <w:color w:val="7F7F7F" w:themeColor="text1" w:themeTint="80"/>
          <w:sz w:val="26"/>
          <w:szCs w:val="26"/>
        </w:rPr>
        <w:t>procedente</w:t>
      </w:r>
      <w:r w:rsidRPr="003A7C7A">
        <w:rPr>
          <w:rFonts w:ascii="Calibri" w:hAnsi="Calibri" w:cs="Calibri"/>
          <w:color w:val="7F7F7F" w:themeColor="text1" w:themeTint="80"/>
          <w:sz w:val="26"/>
          <w:szCs w:val="26"/>
        </w:rPr>
        <w:t xml:space="preserve"> el proceso administrativo promovido por el ciudadano </w:t>
      </w:r>
      <w:r w:rsidR="00231837">
        <w:rPr>
          <w:rFonts w:ascii="Calibri" w:hAnsi="Calibri" w:cs="Calibri"/>
          <w:color w:val="7F7F7F" w:themeColor="text1" w:themeTint="80"/>
          <w:sz w:val="26"/>
          <w:szCs w:val="26"/>
        </w:rPr>
        <w:t>*****</w:t>
      </w:r>
      <w:r w:rsidRPr="003A7C7A">
        <w:rPr>
          <w:rFonts w:ascii="Calibri" w:hAnsi="Calibri" w:cs="Calibri"/>
          <w:color w:val="7F7F7F" w:themeColor="text1" w:themeTint="80"/>
          <w:sz w:val="26"/>
          <w:szCs w:val="26"/>
        </w:rPr>
        <w:t xml:space="preserve">, en contra del acta de infracción impugnada. </w:t>
      </w:r>
      <w:r w:rsidRPr="003A7C7A">
        <w:rPr>
          <w:rFonts w:ascii="Calibri" w:hAnsi="Calibri"/>
          <w:color w:val="7F7F7F" w:themeColor="text1" w:themeTint="80"/>
          <w:sz w:val="26"/>
        </w:rPr>
        <w:t xml:space="preserve">. . . . . . . . . . . . . . . . . . . . . . . . . . . . . . . . . . . . . . . . . . . . . . . . . . </w:t>
      </w:r>
    </w:p>
    <w:p w:rsidR="00C835FE" w:rsidRPr="003A7C7A" w:rsidRDefault="00C835FE" w:rsidP="00C835FE">
      <w:pPr>
        <w:pStyle w:val="Textoindependiente"/>
        <w:ind w:firstLine="708"/>
        <w:rPr>
          <w:rFonts w:ascii="Calibri" w:hAnsi="Calibri" w:cs="Calibri"/>
          <w:bCs/>
          <w:iCs/>
          <w:color w:val="7F7F7F" w:themeColor="text1" w:themeTint="80"/>
          <w:sz w:val="26"/>
          <w:szCs w:val="26"/>
        </w:rPr>
      </w:pPr>
    </w:p>
    <w:p w:rsidR="00C835FE" w:rsidRPr="003A7C7A" w:rsidRDefault="00C835FE" w:rsidP="00C835FE">
      <w:pPr>
        <w:ind w:firstLine="708"/>
        <w:jc w:val="both"/>
        <w:rPr>
          <w:rFonts w:ascii="Calibri" w:hAnsi="Calibri" w:cs="Calibri"/>
          <w:color w:val="7F7F7F" w:themeColor="text1" w:themeTint="80"/>
          <w:sz w:val="26"/>
          <w:szCs w:val="26"/>
        </w:rPr>
      </w:pPr>
      <w:r w:rsidRPr="003A7C7A">
        <w:rPr>
          <w:rFonts w:ascii="Calibri" w:hAnsi="Calibri" w:cs="Calibri"/>
          <w:b/>
          <w:bCs/>
          <w:i/>
          <w:iCs/>
          <w:color w:val="7F7F7F" w:themeColor="text1" w:themeTint="80"/>
          <w:sz w:val="26"/>
          <w:szCs w:val="26"/>
        </w:rPr>
        <w:t>TERCERO</w:t>
      </w:r>
      <w:r w:rsidRPr="003A7C7A">
        <w:rPr>
          <w:rFonts w:ascii="Calibri" w:hAnsi="Calibri" w:cs="Calibri"/>
          <w:color w:val="7F7F7F" w:themeColor="text1" w:themeTint="80"/>
          <w:sz w:val="26"/>
          <w:szCs w:val="26"/>
        </w:rPr>
        <w:t xml:space="preserve">.- Se </w:t>
      </w:r>
      <w:r w:rsidRPr="003A7C7A">
        <w:rPr>
          <w:rFonts w:ascii="Calibri" w:hAnsi="Calibri" w:cs="Calibri"/>
          <w:b/>
          <w:color w:val="7F7F7F" w:themeColor="text1" w:themeTint="80"/>
          <w:sz w:val="26"/>
          <w:szCs w:val="26"/>
        </w:rPr>
        <w:t>decreta</w:t>
      </w:r>
      <w:r w:rsidRPr="003A7C7A">
        <w:rPr>
          <w:rFonts w:ascii="Calibri" w:hAnsi="Calibri" w:cs="Calibri"/>
          <w:color w:val="7F7F7F" w:themeColor="text1" w:themeTint="80"/>
          <w:sz w:val="26"/>
          <w:szCs w:val="26"/>
        </w:rPr>
        <w:t xml:space="preserve"> </w:t>
      </w:r>
      <w:r w:rsidRPr="003A7C7A">
        <w:rPr>
          <w:rFonts w:ascii="Calibri" w:hAnsi="Calibri" w:cs="Calibri"/>
          <w:bCs/>
          <w:color w:val="7F7F7F" w:themeColor="text1" w:themeTint="80"/>
          <w:sz w:val="26"/>
          <w:szCs w:val="26"/>
        </w:rPr>
        <w:t>la</w:t>
      </w:r>
      <w:r w:rsidRPr="003A7C7A">
        <w:rPr>
          <w:rFonts w:ascii="Calibri" w:hAnsi="Calibri" w:cs="Calibri"/>
          <w:b/>
          <w:bCs/>
          <w:color w:val="7F7F7F" w:themeColor="text1" w:themeTint="80"/>
          <w:sz w:val="26"/>
          <w:szCs w:val="26"/>
        </w:rPr>
        <w:t xml:space="preserve"> nulidad total </w:t>
      </w:r>
      <w:r w:rsidRPr="003A7C7A">
        <w:rPr>
          <w:rFonts w:ascii="Calibri" w:hAnsi="Calibri" w:cs="Calibri"/>
          <w:color w:val="7F7F7F" w:themeColor="text1" w:themeTint="80"/>
          <w:sz w:val="26"/>
          <w:szCs w:val="26"/>
        </w:rPr>
        <w:t xml:space="preserve">del </w:t>
      </w:r>
      <w:r w:rsidR="005C6464">
        <w:rPr>
          <w:rFonts w:ascii="Calibri" w:hAnsi="Calibri" w:cs="Calibri"/>
          <w:b/>
          <w:color w:val="7F7F7F" w:themeColor="text1" w:themeTint="80"/>
          <w:sz w:val="26"/>
          <w:szCs w:val="26"/>
        </w:rPr>
        <w:t>Acta d</w:t>
      </w:r>
      <w:r w:rsidR="005C6464" w:rsidRPr="003A7C7A">
        <w:rPr>
          <w:rFonts w:ascii="Calibri" w:hAnsi="Calibri" w:cs="Calibri"/>
          <w:b/>
          <w:color w:val="7F7F7F" w:themeColor="text1" w:themeTint="80"/>
          <w:sz w:val="26"/>
          <w:szCs w:val="26"/>
        </w:rPr>
        <w:t>e Infracción</w:t>
      </w:r>
      <w:r w:rsidR="005C6464" w:rsidRPr="003A7C7A">
        <w:rPr>
          <w:rFonts w:ascii="Calibri" w:hAnsi="Calibri" w:cs="Calibri"/>
          <w:color w:val="7F7F7F" w:themeColor="text1" w:themeTint="80"/>
          <w:sz w:val="26"/>
          <w:szCs w:val="26"/>
        </w:rPr>
        <w:t xml:space="preserve"> </w:t>
      </w:r>
      <w:r w:rsidRPr="003A7C7A">
        <w:rPr>
          <w:rFonts w:ascii="Calibri" w:hAnsi="Calibri" w:cs="Calibri"/>
          <w:color w:val="7F7F7F" w:themeColor="text1" w:themeTint="80"/>
          <w:sz w:val="26"/>
          <w:szCs w:val="26"/>
        </w:rPr>
        <w:t xml:space="preserve">número </w:t>
      </w:r>
      <w:r w:rsidRPr="003A7C7A">
        <w:rPr>
          <w:rFonts w:ascii="Calibri" w:hAnsi="Calibri" w:cs="Calibri"/>
          <w:b/>
          <w:color w:val="7F7F7F" w:themeColor="text1" w:themeTint="80"/>
          <w:sz w:val="26"/>
          <w:szCs w:val="26"/>
        </w:rPr>
        <w:t>A0240055 (A-cero-dos-cuatro-cero-cero-cinco-cinco)</w:t>
      </w:r>
      <w:r w:rsidRPr="003A7C7A">
        <w:rPr>
          <w:rFonts w:ascii="Calibri" w:hAnsi="Calibri" w:cs="Calibri"/>
          <w:color w:val="7F7F7F" w:themeColor="text1" w:themeTint="80"/>
          <w:sz w:val="26"/>
          <w:szCs w:val="26"/>
        </w:rPr>
        <w:t xml:space="preserve"> de fecha </w:t>
      </w:r>
      <w:r w:rsidRPr="003A7C7A">
        <w:rPr>
          <w:rFonts w:ascii="Calibri" w:hAnsi="Calibri" w:cs="Calibri"/>
          <w:b/>
          <w:color w:val="7F7F7F" w:themeColor="text1" w:themeTint="80"/>
          <w:sz w:val="26"/>
          <w:szCs w:val="26"/>
        </w:rPr>
        <w:t>26</w:t>
      </w:r>
      <w:r w:rsidRPr="003A7C7A">
        <w:rPr>
          <w:rFonts w:ascii="Calibri" w:hAnsi="Calibri" w:cs="Calibri"/>
          <w:color w:val="7F7F7F" w:themeColor="text1" w:themeTint="80"/>
          <w:sz w:val="26"/>
          <w:szCs w:val="26"/>
        </w:rPr>
        <w:t xml:space="preserve"> veintiséis de </w:t>
      </w:r>
      <w:r w:rsidRPr="003A7C7A">
        <w:rPr>
          <w:rFonts w:ascii="Calibri" w:hAnsi="Calibri" w:cs="Calibri"/>
          <w:b/>
          <w:color w:val="7F7F7F" w:themeColor="text1" w:themeTint="80"/>
          <w:sz w:val="26"/>
          <w:szCs w:val="26"/>
        </w:rPr>
        <w:t>diciembre</w:t>
      </w:r>
      <w:r w:rsidRPr="003A7C7A">
        <w:rPr>
          <w:rFonts w:ascii="Calibri" w:hAnsi="Calibri" w:cs="Calibri"/>
          <w:color w:val="7F7F7F" w:themeColor="text1" w:themeTint="80"/>
          <w:sz w:val="26"/>
          <w:szCs w:val="26"/>
        </w:rPr>
        <w:t xml:space="preserve"> del año </w:t>
      </w:r>
      <w:r w:rsidRPr="003A7C7A">
        <w:rPr>
          <w:rFonts w:ascii="Calibri" w:hAnsi="Calibri" w:cs="Calibri"/>
          <w:b/>
          <w:color w:val="7F7F7F" w:themeColor="text1" w:themeTint="80"/>
          <w:sz w:val="26"/>
          <w:szCs w:val="26"/>
        </w:rPr>
        <w:t>2016</w:t>
      </w:r>
      <w:r w:rsidRPr="003A7C7A">
        <w:rPr>
          <w:rFonts w:ascii="Calibri" w:hAnsi="Calibri" w:cs="Calibri"/>
          <w:color w:val="7F7F7F" w:themeColor="text1" w:themeTint="80"/>
          <w:sz w:val="26"/>
          <w:szCs w:val="26"/>
        </w:rPr>
        <w:t xml:space="preserve"> dos mil dieciséis</w:t>
      </w:r>
      <w:r w:rsidRPr="003A7C7A">
        <w:rPr>
          <w:rFonts w:asciiTheme="minorHAnsi" w:hAnsiTheme="minorHAnsi" w:cstheme="minorHAnsi"/>
          <w:color w:val="7F7F7F" w:themeColor="text1" w:themeTint="80"/>
          <w:sz w:val="26"/>
          <w:szCs w:val="26"/>
        </w:rPr>
        <w:t xml:space="preserve">; </w:t>
      </w:r>
      <w:r w:rsidRPr="003A7C7A">
        <w:rPr>
          <w:rFonts w:ascii="Calibri" w:hAnsi="Calibri" w:cs="Calibri"/>
          <w:color w:val="7F7F7F" w:themeColor="text1" w:themeTint="80"/>
          <w:sz w:val="26"/>
          <w:szCs w:val="26"/>
        </w:rPr>
        <w:t xml:space="preserve">ello en base a las consideraciones lógicas y jurídicas expresadas en el Considerando Sexto de la </w:t>
      </w:r>
      <w:r w:rsidR="00913AA9">
        <w:rPr>
          <w:rFonts w:ascii="Calibri" w:hAnsi="Calibri" w:cs="Calibri"/>
          <w:color w:val="7F7F7F" w:themeColor="text1" w:themeTint="80"/>
          <w:sz w:val="26"/>
          <w:szCs w:val="26"/>
        </w:rPr>
        <w:t xml:space="preserve">presente sentencia. </w:t>
      </w:r>
    </w:p>
    <w:p w:rsidR="00C835FE" w:rsidRPr="003A7C7A" w:rsidRDefault="00C835FE" w:rsidP="00C835FE">
      <w:pPr>
        <w:jc w:val="both"/>
        <w:rPr>
          <w:rFonts w:ascii="Calibri" w:hAnsi="Calibri" w:cs="Calibri"/>
          <w:b/>
          <w:bCs/>
          <w:i/>
          <w:iCs/>
          <w:color w:val="7F7F7F" w:themeColor="text1" w:themeTint="80"/>
          <w:sz w:val="26"/>
          <w:szCs w:val="26"/>
        </w:rPr>
      </w:pPr>
    </w:p>
    <w:p w:rsidR="00C835FE" w:rsidRPr="003A7C7A" w:rsidRDefault="00C835FE" w:rsidP="00C835FE">
      <w:pPr>
        <w:ind w:firstLine="708"/>
        <w:jc w:val="both"/>
        <w:rPr>
          <w:rFonts w:ascii="Calibri" w:hAnsi="Calibri" w:cs="Calibri"/>
          <w:color w:val="7F7F7F" w:themeColor="text1" w:themeTint="80"/>
          <w:sz w:val="26"/>
          <w:szCs w:val="26"/>
        </w:rPr>
      </w:pPr>
      <w:r w:rsidRPr="003A7C7A">
        <w:rPr>
          <w:rFonts w:ascii="Calibri" w:hAnsi="Calibri" w:cs="Calibri"/>
          <w:b/>
          <w:bCs/>
          <w:i/>
          <w:iCs/>
          <w:color w:val="7F7F7F" w:themeColor="text1" w:themeTint="80"/>
          <w:sz w:val="26"/>
          <w:szCs w:val="26"/>
        </w:rPr>
        <w:t xml:space="preserve">CUARTO.- </w:t>
      </w:r>
      <w:r w:rsidRPr="003A7C7A">
        <w:rPr>
          <w:rFonts w:ascii="Calibri" w:hAnsi="Calibri" w:cs="Calibri"/>
          <w:color w:val="7F7F7F" w:themeColor="text1" w:themeTint="80"/>
          <w:sz w:val="26"/>
          <w:szCs w:val="26"/>
        </w:rPr>
        <w:t xml:space="preserve">Se </w:t>
      </w:r>
      <w:r w:rsidRPr="003A7C7A">
        <w:rPr>
          <w:rFonts w:ascii="Calibri" w:hAnsi="Calibri" w:cs="Calibri"/>
          <w:b/>
          <w:color w:val="7F7F7F" w:themeColor="text1" w:themeTint="80"/>
          <w:sz w:val="26"/>
          <w:szCs w:val="26"/>
        </w:rPr>
        <w:t xml:space="preserve">ordena </w:t>
      </w:r>
      <w:r w:rsidRPr="003A7C7A">
        <w:rPr>
          <w:rFonts w:ascii="Calibri" w:hAnsi="Calibri" w:cs="Calibri"/>
          <w:color w:val="7F7F7F" w:themeColor="text1" w:themeTint="80"/>
          <w:sz w:val="26"/>
          <w:szCs w:val="26"/>
        </w:rPr>
        <w:t xml:space="preserve">al Agente de Tránsito de nombre </w:t>
      </w:r>
      <w:r w:rsidR="00231837">
        <w:rPr>
          <w:rFonts w:ascii="Calibri" w:hAnsi="Calibri" w:cs="Calibri"/>
          <w:b/>
          <w:color w:val="7F7F7F" w:themeColor="text1" w:themeTint="80"/>
          <w:sz w:val="26"/>
          <w:szCs w:val="26"/>
        </w:rPr>
        <w:t>*****</w:t>
      </w:r>
      <w:r w:rsidRPr="003A7C7A">
        <w:rPr>
          <w:rFonts w:ascii="Calibri" w:hAnsi="Calibri" w:cs="Calibri"/>
          <w:color w:val="7F7F7F" w:themeColor="text1" w:themeTint="80"/>
          <w:sz w:val="26"/>
          <w:szCs w:val="26"/>
        </w:rPr>
        <w:t xml:space="preserve">, a que </w:t>
      </w:r>
      <w:r w:rsidRPr="003A7C7A">
        <w:rPr>
          <w:rFonts w:ascii="Calibri" w:hAnsi="Calibri" w:cs="Calibri"/>
          <w:b/>
          <w:color w:val="7F7F7F" w:themeColor="text1" w:themeTint="80"/>
          <w:sz w:val="26"/>
          <w:szCs w:val="26"/>
        </w:rPr>
        <w:t>devuelva</w:t>
      </w:r>
      <w:r w:rsidRPr="003A7C7A">
        <w:rPr>
          <w:rFonts w:ascii="Calibri" w:hAnsi="Calibri" w:cs="Calibri"/>
          <w:color w:val="7F7F7F" w:themeColor="text1" w:themeTint="80"/>
          <w:sz w:val="26"/>
          <w:szCs w:val="26"/>
        </w:rPr>
        <w:t xml:space="preserve"> al ciudadano </w:t>
      </w:r>
      <w:r w:rsidR="00231837">
        <w:rPr>
          <w:rFonts w:ascii="Calibri" w:hAnsi="Calibri" w:cs="Calibri"/>
          <w:b/>
          <w:color w:val="7F7F7F" w:themeColor="text1" w:themeTint="80"/>
          <w:sz w:val="26"/>
          <w:szCs w:val="26"/>
        </w:rPr>
        <w:t>*****</w:t>
      </w:r>
      <w:r w:rsidRPr="003A7C7A">
        <w:rPr>
          <w:rFonts w:ascii="Calibri" w:hAnsi="Calibri" w:cs="Calibri"/>
          <w:color w:val="7F7F7F" w:themeColor="text1" w:themeTint="80"/>
          <w:sz w:val="26"/>
          <w:szCs w:val="26"/>
        </w:rPr>
        <w:t xml:space="preserve">, </w:t>
      </w:r>
      <w:r w:rsidRPr="003A7C7A">
        <w:rPr>
          <w:rFonts w:ascii="Calibri" w:hAnsi="Calibri"/>
          <w:color w:val="7F7F7F" w:themeColor="text1" w:themeTint="80"/>
          <w:sz w:val="26"/>
          <w:szCs w:val="26"/>
        </w:rPr>
        <w:t xml:space="preserve">la </w:t>
      </w:r>
      <w:r w:rsidRPr="003A7C7A">
        <w:rPr>
          <w:rFonts w:ascii="Calibri" w:hAnsi="Calibri"/>
          <w:b/>
          <w:color w:val="7F7F7F" w:themeColor="text1" w:themeTint="80"/>
          <w:sz w:val="26"/>
          <w:szCs w:val="26"/>
        </w:rPr>
        <w:t>tablilla de circulación</w:t>
      </w:r>
      <w:r w:rsidRPr="003A7C7A">
        <w:rPr>
          <w:rFonts w:ascii="Calibri" w:hAnsi="Calibri"/>
          <w:color w:val="7F7F7F" w:themeColor="text1" w:themeTint="80"/>
          <w:sz w:val="26"/>
          <w:szCs w:val="26"/>
        </w:rPr>
        <w:t xml:space="preserve"> retenida en garantía</w:t>
      </w:r>
      <w:r w:rsidRPr="003A7C7A">
        <w:rPr>
          <w:rFonts w:ascii="Calibri" w:hAnsi="Calibri" w:cs="Calibri"/>
          <w:color w:val="7F7F7F" w:themeColor="text1" w:themeTint="80"/>
          <w:sz w:val="26"/>
          <w:szCs w:val="26"/>
        </w:rPr>
        <w:t>; de acuerdo a lo argumentado en el Considerando Octavo de esta misma reso</w:t>
      </w:r>
      <w:r w:rsidR="00913AA9">
        <w:rPr>
          <w:rFonts w:ascii="Calibri" w:hAnsi="Calibri" w:cs="Calibri"/>
          <w:color w:val="7F7F7F" w:themeColor="text1" w:themeTint="80"/>
          <w:sz w:val="26"/>
          <w:szCs w:val="26"/>
        </w:rPr>
        <w:t xml:space="preserve">lución. . . . . . . . . . . . </w:t>
      </w:r>
    </w:p>
    <w:p w:rsidR="00C835FE" w:rsidRPr="003A7C7A" w:rsidRDefault="00C835FE" w:rsidP="00C835FE">
      <w:pPr>
        <w:jc w:val="both"/>
        <w:rPr>
          <w:rFonts w:ascii="Calibri" w:hAnsi="Calibri" w:cs="Calibri"/>
          <w:b/>
          <w:color w:val="7F7F7F" w:themeColor="text1" w:themeTint="80"/>
          <w:sz w:val="26"/>
          <w:szCs w:val="26"/>
        </w:rPr>
      </w:pPr>
    </w:p>
    <w:p w:rsidR="00C835FE" w:rsidRPr="003A7C7A" w:rsidRDefault="00C835FE" w:rsidP="00C835FE">
      <w:pPr>
        <w:ind w:firstLine="708"/>
        <w:jc w:val="both"/>
        <w:rPr>
          <w:rFonts w:ascii="Calibri" w:hAnsi="Calibri" w:cs="Calibri"/>
          <w:color w:val="7F7F7F" w:themeColor="text1" w:themeTint="80"/>
          <w:sz w:val="26"/>
          <w:szCs w:val="26"/>
        </w:rPr>
      </w:pPr>
      <w:r w:rsidRPr="003A7C7A">
        <w:rPr>
          <w:rFonts w:ascii="Calibri" w:hAnsi="Calibri" w:cs="Calibri"/>
          <w:b/>
          <w:color w:val="7F7F7F" w:themeColor="text1" w:themeTint="80"/>
          <w:sz w:val="26"/>
          <w:szCs w:val="26"/>
        </w:rPr>
        <w:t>Devolución</w:t>
      </w:r>
      <w:r w:rsidRPr="003A7C7A">
        <w:rPr>
          <w:rFonts w:ascii="Calibri" w:hAnsi="Calibri" w:cs="Calibri"/>
          <w:color w:val="7F7F7F" w:themeColor="text1" w:themeTint="80"/>
          <w:sz w:val="26"/>
          <w:szCs w:val="26"/>
        </w:rPr>
        <w:t xml:space="preserve"> que se deberá realizar dentro de los </w:t>
      </w:r>
      <w:r w:rsidRPr="003A7C7A">
        <w:rPr>
          <w:rFonts w:ascii="Calibri" w:hAnsi="Calibri" w:cs="Calibri"/>
          <w:b/>
          <w:color w:val="7F7F7F" w:themeColor="text1" w:themeTint="80"/>
          <w:sz w:val="26"/>
          <w:szCs w:val="26"/>
        </w:rPr>
        <w:t>15 quince días</w:t>
      </w:r>
      <w:r w:rsidRPr="003A7C7A">
        <w:rPr>
          <w:rFonts w:ascii="Calibri" w:hAnsi="Calibri" w:cs="Calibri"/>
          <w:color w:val="7F7F7F" w:themeColor="text1" w:themeTint="80"/>
          <w:sz w:val="26"/>
          <w:szCs w:val="26"/>
        </w:rPr>
        <w:t xml:space="preserve"> hábiles siguientes a la fecha en que </w:t>
      </w:r>
      <w:r w:rsidRPr="003A7C7A">
        <w:rPr>
          <w:rFonts w:ascii="Calibri" w:hAnsi="Calibri" w:cs="Calibri"/>
          <w:b/>
          <w:color w:val="7F7F7F" w:themeColor="text1" w:themeTint="80"/>
          <w:sz w:val="26"/>
          <w:szCs w:val="26"/>
        </w:rPr>
        <w:t>cause ejecutoria</w:t>
      </w:r>
      <w:r w:rsidRPr="003A7C7A">
        <w:rPr>
          <w:rFonts w:ascii="Calibri" w:hAnsi="Calibri" w:cs="Calibri"/>
          <w:color w:val="7F7F7F" w:themeColor="text1" w:themeTint="80"/>
          <w:sz w:val="26"/>
          <w:szCs w:val="26"/>
        </w:rPr>
        <w:t xml:space="preserve"> la presente resolución; debiendo </w:t>
      </w:r>
      <w:r w:rsidRPr="003A7C7A">
        <w:rPr>
          <w:rFonts w:ascii="Calibri" w:hAnsi="Calibri" w:cs="Calibri"/>
          <w:b/>
          <w:color w:val="7F7F7F" w:themeColor="text1" w:themeTint="80"/>
          <w:sz w:val="26"/>
          <w:szCs w:val="26"/>
        </w:rPr>
        <w:t>informar</w:t>
      </w:r>
      <w:r w:rsidRPr="003A7C7A">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p>
    <w:p w:rsidR="00C835FE" w:rsidRPr="003A7C7A" w:rsidRDefault="00C835FE" w:rsidP="00C835FE">
      <w:pPr>
        <w:pStyle w:val="Textoindependiente"/>
        <w:rPr>
          <w:rFonts w:ascii="Calibri" w:hAnsi="Calibri" w:cs="Calibri"/>
          <w:color w:val="7F7F7F" w:themeColor="text1" w:themeTint="80"/>
          <w:sz w:val="26"/>
          <w:szCs w:val="26"/>
        </w:rPr>
      </w:pPr>
    </w:p>
    <w:p w:rsidR="00C835FE" w:rsidRPr="003A7C7A" w:rsidRDefault="00C835FE" w:rsidP="00C835FE">
      <w:pPr>
        <w:pStyle w:val="Textoindependiente"/>
        <w:ind w:firstLine="708"/>
        <w:rPr>
          <w:rFonts w:ascii="Calibri" w:hAnsi="Calibri" w:cs="Calibri"/>
          <w:color w:val="7F7F7F" w:themeColor="text1" w:themeTint="80"/>
          <w:sz w:val="26"/>
          <w:szCs w:val="26"/>
        </w:rPr>
      </w:pPr>
      <w:r w:rsidRPr="003A7C7A">
        <w:rPr>
          <w:rFonts w:ascii="Calibri" w:hAnsi="Calibri" w:cs="Calibri"/>
          <w:color w:val="7F7F7F" w:themeColor="text1" w:themeTint="80"/>
          <w:sz w:val="26"/>
          <w:szCs w:val="26"/>
        </w:rPr>
        <w:t xml:space="preserve">Notifíquese a la autoridad demandada por oficio y </w:t>
      </w:r>
      <w:r w:rsidR="00913AA9">
        <w:rPr>
          <w:rFonts w:ascii="Calibri" w:hAnsi="Calibri" w:cs="Calibri"/>
          <w:color w:val="7F7F7F" w:themeColor="text1" w:themeTint="80"/>
          <w:sz w:val="26"/>
          <w:szCs w:val="26"/>
        </w:rPr>
        <w:t xml:space="preserve">correo electrónico, y </w:t>
      </w:r>
      <w:r w:rsidRPr="003A7C7A">
        <w:rPr>
          <w:rFonts w:ascii="Calibri" w:hAnsi="Calibri" w:cs="Calibri"/>
          <w:color w:val="7F7F7F" w:themeColor="text1" w:themeTint="80"/>
          <w:sz w:val="26"/>
          <w:szCs w:val="26"/>
        </w:rPr>
        <w:t xml:space="preserve">a la parte actora personalmente. . . . . . . . . . . . . . . . . . . . . . . . . . . . . . . . . . . . . . . . </w:t>
      </w:r>
      <w:r w:rsidR="00913AA9">
        <w:rPr>
          <w:rFonts w:ascii="Calibri" w:hAnsi="Calibri" w:cs="Calibri"/>
          <w:color w:val="7F7F7F" w:themeColor="text1" w:themeTint="80"/>
          <w:sz w:val="26"/>
          <w:szCs w:val="26"/>
        </w:rPr>
        <w:t xml:space="preserve">. . . </w:t>
      </w:r>
    </w:p>
    <w:p w:rsidR="00C835FE" w:rsidRPr="00913AA9" w:rsidRDefault="00C835FE" w:rsidP="00C835FE">
      <w:pPr>
        <w:jc w:val="both"/>
        <w:rPr>
          <w:rFonts w:ascii="Calibri" w:hAnsi="Calibri" w:cs="Calibri"/>
          <w:color w:val="7F7F7F" w:themeColor="text1" w:themeTint="80"/>
          <w:sz w:val="26"/>
          <w:szCs w:val="26"/>
          <w:lang w:val="es-MX"/>
        </w:rPr>
      </w:pPr>
    </w:p>
    <w:p w:rsidR="00C835FE" w:rsidRPr="003A7C7A" w:rsidRDefault="00C835FE" w:rsidP="00C835FE">
      <w:pPr>
        <w:pStyle w:val="Textoindependiente"/>
        <w:ind w:firstLine="708"/>
        <w:rPr>
          <w:rFonts w:ascii="Calibri" w:hAnsi="Calibri" w:cs="Calibri"/>
          <w:b/>
          <w:bCs/>
          <w:color w:val="7F7F7F" w:themeColor="text1" w:themeTint="80"/>
          <w:sz w:val="26"/>
          <w:szCs w:val="26"/>
        </w:rPr>
      </w:pPr>
      <w:r w:rsidRPr="003A7C7A">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  </w:t>
      </w:r>
    </w:p>
    <w:p w:rsidR="00C835FE" w:rsidRPr="003A7C7A" w:rsidRDefault="00C835FE" w:rsidP="00C835FE">
      <w:pPr>
        <w:pStyle w:val="Textoindependiente"/>
        <w:rPr>
          <w:rFonts w:ascii="Calibri" w:hAnsi="Calibri" w:cs="Calibri"/>
          <w:color w:val="7F7F7F" w:themeColor="text1" w:themeTint="80"/>
          <w:sz w:val="26"/>
          <w:szCs w:val="26"/>
        </w:rPr>
      </w:pPr>
    </w:p>
    <w:p w:rsidR="00C835FE" w:rsidRDefault="00C835FE" w:rsidP="00C835FE">
      <w:pPr>
        <w:ind w:firstLine="708"/>
        <w:jc w:val="both"/>
        <w:rPr>
          <w:color w:val="7F7F7F" w:themeColor="text1" w:themeTint="80"/>
        </w:rPr>
      </w:pPr>
      <w:r w:rsidRPr="003A7C7A">
        <w:rPr>
          <w:rFonts w:ascii="Calibri" w:hAnsi="Calibri" w:cs="Calibri"/>
          <w:color w:val="7F7F7F" w:themeColor="text1" w:themeTint="80"/>
          <w:sz w:val="26"/>
          <w:szCs w:val="26"/>
        </w:rPr>
        <w:t xml:space="preserve">Así lo resolvió y firma el Licenciado </w:t>
      </w:r>
      <w:r w:rsidRPr="003A7C7A">
        <w:rPr>
          <w:rFonts w:ascii="Calibri" w:hAnsi="Calibri" w:cs="Calibri"/>
          <w:b/>
          <w:bCs/>
          <w:color w:val="7F7F7F" w:themeColor="text1" w:themeTint="80"/>
          <w:sz w:val="26"/>
          <w:szCs w:val="26"/>
        </w:rPr>
        <w:t>Ernesto Alejandro Mora Álvarez</w:t>
      </w:r>
      <w:r w:rsidRPr="003A7C7A">
        <w:rPr>
          <w:rFonts w:ascii="Calibri" w:hAnsi="Calibri" w:cs="Calibri"/>
          <w:color w:val="7F7F7F" w:themeColor="text1" w:themeTint="80"/>
          <w:sz w:val="26"/>
          <w:szCs w:val="26"/>
        </w:rPr>
        <w:t>, Juez Segundo Administrativo municipal de León, Guanajuato, quien actúa asistido en forma legal con Secretari</w:t>
      </w:r>
      <w:r w:rsidR="002F2417">
        <w:rPr>
          <w:rFonts w:ascii="Calibri" w:hAnsi="Calibri" w:cs="Calibri"/>
          <w:color w:val="7F7F7F" w:themeColor="text1" w:themeTint="80"/>
          <w:sz w:val="26"/>
          <w:szCs w:val="26"/>
        </w:rPr>
        <w:t>a</w:t>
      </w:r>
      <w:r w:rsidRPr="003A7C7A">
        <w:rPr>
          <w:rFonts w:ascii="Calibri" w:hAnsi="Calibri" w:cs="Calibri"/>
          <w:color w:val="7F7F7F" w:themeColor="text1" w:themeTint="80"/>
          <w:sz w:val="26"/>
          <w:szCs w:val="26"/>
        </w:rPr>
        <w:t xml:space="preserve"> de Estudio y Cuenta, Licenciad</w:t>
      </w:r>
      <w:r w:rsidR="002F2417">
        <w:rPr>
          <w:rFonts w:ascii="Calibri" w:hAnsi="Calibri" w:cs="Calibri"/>
          <w:color w:val="7F7F7F" w:themeColor="text1" w:themeTint="80"/>
          <w:sz w:val="26"/>
          <w:szCs w:val="26"/>
        </w:rPr>
        <w:t>a</w:t>
      </w:r>
      <w:r w:rsidRPr="003A7C7A">
        <w:rPr>
          <w:rFonts w:ascii="Calibri" w:hAnsi="Calibri" w:cs="Calibri"/>
          <w:color w:val="7F7F7F" w:themeColor="text1" w:themeTint="80"/>
          <w:sz w:val="26"/>
          <w:szCs w:val="26"/>
        </w:rPr>
        <w:t xml:space="preserve"> </w:t>
      </w:r>
      <w:r w:rsidR="002F2417">
        <w:rPr>
          <w:rFonts w:ascii="Calibri" w:hAnsi="Calibri" w:cs="Calibri"/>
          <w:b/>
          <w:bCs/>
          <w:color w:val="7F7F7F" w:themeColor="text1" w:themeTint="80"/>
          <w:sz w:val="26"/>
          <w:szCs w:val="26"/>
        </w:rPr>
        <w:t>María del Rocío Villanueva Sánchez</w:t>
      </w:r>
      <w:r w:rsidRPr="003A7C7A">
        <w:rPr>
          <w:rFonts w:ascii="Calibri" w:hAnsi="Calibri" w:cs="Calibri"/>
          <w:color w:val="7F7F7F" w:themeColor="text1" w:themeTint="80"/>
          <w:sz w:val="26"/>
          <w:szCs w:val="26"/>
        </w:rPr>
        <w:t>,  quien da fe. . . . . . . . . . . . . . . . . . . . . . . . . . . . . . . . . .</w:t>
      </w:r>
      <w:r w:rsidR="002F2417">
        <w:rPr>
          <w:rFonts w:ascii="Calibri" w:hAnsi="Calibri" w:cs="Calibri"/>
          <w:color w:val="7F7F7F" w:themeColor="text1" w:themeTint="80"/>
          <w:sz w:val="26"/>
          <w:szCs w:val="26"/>
        </w:rPr>
        <w:t xml:space="preserve"> . . . . . . . . </w:t>
      </w:r>
    </w:p>
    <w:p w:rsidR="00C835FE" w:rsidRDefault="00C835FE" w:rsidP="00C835FE">
      <w:pPr>
        <w:rPr>
          <w:color w:val="7F7F7F" w:themeColor="text1" w:themeTint="80"/>
        </w:rPr>
      </w:pPr>
    </w:p>
    <w:p w:rsidR="006748AA" w:rsidRPr="00C835FE" w:rsidRDefault="006748AA" w:rsidP="00C835FE">
      <w:pPr>
        <w:pStyle w:val="Textoindependiente"/>
        <w:ind w:firstLine="708"/>
        <w:rPr>
          <w:lang w:val="es-ES"/>
        </w:rPr>
      </w:pPr>
    </w:p>
    <w:sectPr w:rsidR="006748AA" w:rsidRPr="00C835FE"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AF1" w:rsidRDefault="00BD4AF1">
      <w:r>
        <w:separator/>
      </w:r>
    </w:p>
  </w:endnote>
  <w:endnote w:type="continuationSeparator" w:id="0">
    <w:p w:rsidR="00BD4AF1" w:rsidRDefault="00BD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AF1" w:rsidRDefault="00BD4AF1">
      <w:r>
        <w:separator/>
      </w:r>
    </w:p>
  </w:footnote>
  <w:footnote w:type="continuationSeparator" w:id="0">
    <w:p w:rsidR="00BD4AF1" w:rsidRDefault="00BD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C835F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BD4A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C835F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1837">
      <w:rPr>
        <w:rStyle w:val="Nmerodepgina"/>
        <w:noProof/>
      </w:rPr>
      <w:t>3</w:t>
    </w:r>
    <w:r>
      <w:rPr>
        <w:rStyle w:val="Nmerodepgina"/>
      </w:rPr>
      <w:fldChar w:fldCharType="end"/>
    </w:r>
  </w:p>
  <w:p w:rsidR="006C3015" w:rsidRDefault="00BD4A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68"/>
    <w:rsid w:val="00031215"/>
    <w:rsid w:val="000471EC"/>
    <w:rsid w:val="000505F7"/>
    <w:rsid w:val="00121291"/>
    <w:rsid w:val="00147A6D"/>
    <w:rsid w:val="00155799"/>
    <w:rsid w:val="00224139"/>
    <w:rsid w:val="00231837"/>
    <w:rsid w:val="00250648"/>
    <w:rsid w:val="002F2417"/>
    <w:rsid w:val="00356D55"/>
    <w:rsid w:val="00372508"/>
    <w:rsid w:val="003A7C7A"/>
    <w:rsid w:val="003C093D"/>
    <w:rsid w:val="003C41D2"/>
    <w:rsid w:val="00417233"/>
    <w:rsid w:val="004F47AC"/>
    <w:rsid w:val="005428E6"/>
    <w:rsid w:val="005C6464"/>
    <w:rsid w:val="00652E68"/>
    <w:rsid w:val="00664C31"/>
    <w:rsid w:val="006748AA"/>
    <w:rsid w:val="00686134"/>
    <w:rsid w:val="006D24D0"/>
    <w:rsid w:val="006E2A87"/>
    <w:rsid w:val="006E76F7"/>
    <w:rsid w:val="00783DDC"/>
    <w:rsid w:val="008A2315"/>
    <w:rsid w:val="008B1E17"/>
    <w:rsid w:val="008D62EE"/>
    <w:rsid w:val="00913AA9"/>
    <w:rsid w:val="009454FD"/>
    <w:rsid w:val="009E6F50"/>
    <w:rsid w:val="00A54204"/>
    <w:rsid w:val="00AE3181"/>
    <w:rsid w:val="00AF3EB0"/>
    <w:rsid w:val="00BB75A2"/>
    <w:rsid w:val="00BD4AF1"/>
    <w:rsid w:val="00C66D99"/>
    <w:rsid w:val="00C835FE"/>
    <w:rsid w:val="00CD3A1C"/>
    <w:rsid w:val="00D061F6"/>
    <w:rsid w:val="00DA56D0"/>
    <w:rsid w:val="00DD161E"/>
    <w:rsid w:val="00EE4F25"/>
    <w:rsid w:val="00F0410E"/>
    <w:rsid w:val="00F05D02"/>
    <w:rsid w:val="00F06A9C"/>
    <w:rsid w:val="00F80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A7710296-CC10-4477-A2FC-9239B308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6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52E6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2E6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52E68"/>
    <w:pPr>
      <w:jc w:val="both"/>
    </w:pPr>
    <w:rPr>
      <w:lang w:val="es-MX"/>
    </w:rPr>
  </w:style>
  <w:style w:type="character" w:customStyle="1" w:styleId="TextoindependienteCar">
    <w:name w:val="Texto independiente Car"/>
    <w:basedOn w:val="Fuentedeprrafopredeter"/>
    <w:link w:val="Textoindependiente"/>
    <w:rsid w:val="00652E68"/>
    <w:rPr>
      <w:rFonts w:ascii="Times New Roman" w:eastAsia="Calibri" w:hAnsi="Times New Roman" w:cs="Times New Roman"/>
      <w:sz w:val="24"/>
      <w:szCs w:val="24"/>
      <w:lang w:eastAsia="es-ES"/>
    </w:rPr>
  </w:style>
  <w:style w:type="character" w:styleId="Nmerodepgina">
    <w:name w:val="page number"/>
    <w:semiHidden/>
    <w:rsid w:val="00652E68"/>
    <w:rPr>
      <w:rFonts w:cs="Times New Roman"/>
    </w:rPr>
  </w:style>
  <w:style w:type="paragraph" w:styleId="Encabezado">
    <w:name w:val="header"/>
    <w:basedOn w:val="Normal"/>
    <w:link w:val="EncabezadoCar"/>
    <w:semiHidden/>
    <w:rsid w:val="00652E68"/>
    <w:pPr>
      <w:tabs>
        <w:tab w:val="center" w:pos="4419"/>
        <w:tab w:val="right" w:pos="8838"/>
      </w:tabs>
    </w:pPr>
    <w:rPr>
      <w:lang w:val="es-MX"/>
    </w:rPr>
  </w:style>
  <w:style w:type="character" w:customStyle="1" w:styleId="EncabezadoCar">
    <w:name w:val="Encabezado Car"/>
    <w:basedOn w:val="Fuentedeprrafopredeter"/>
    <w:link w:val="Encabezado"/>
    <w:semiHidden/>
    <w:rsid w:val="00652E68"/>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652E6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52E68"/>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59195">
      <w:bodyDiv w:val="1"/>
      <w:marLeft w:val="0"/>
      <w:marRight w:val="0"/>
      <w:marTop w:val="0"/>
      <w:marBottom w:val="0"/>
      <w:divBdr>
        <w:top w:val="none" w:sz="0" w:space="0" w:color="auto"/>
        <w:left w:val="none" w:sz="0" w:space="0" w:color="auto"/>
        <w:bottom w:val="none" w:sz="0" w:space="0" w:color="auto"/>
        <w:right w:val="none" w:sz="0" w:space="0" w:color="auto"/>
      </w:divBdr>
    </w:div>
    <w:div w:id="459307139">
      <w:bodyDiv w:val="1"/>
      <w:marLeft w:val="0"/>
      <w:marRight w:val="0"/>
      <w:marTop w:val="0"/>
      <w:marBottom w:val="0"/>
      <w:divBdr>
        <w:top w:val="none" w:sz="0" w:space="0" w:color="auto"/>
        <w:left w:val="none" w:sz="0" w:space="0" w:color="auto"/>
        <w:bottom w:val="none" w:sz="0" w:space="0" w:color="auto"/>
        <w:right w:val="none" w:sz="0" w:space="0" w:color="auto"/>
      </w:divBdr>
    </w:div>
    <w:div w:id="776409429">
      <w:bodyDiv w:val="1"/>
      <w:marLeft w:val="0"/>
      <w:marRight w:val="0"/>
      <w:marTop w:val="0"/>
      <w:marBottom w:val="0"/>
      <w:divBdr>
        <w:top w:val="none" w:sz="0" w:space="0" w:color="auto"/>
        <w:left w:val="none" w:sz="0" w:space="0" w:color="auto"/>
        <w:bottom w:val="none" w:sz="0" w:space="0" w:color="auto"/>
        <w:right w:val="none" w:sz="0" w:space="0" w:color="auto"/>
      </w:divBdr>
    </w:div>
    <w:div w:id="1132793690">
      <w:bodyDiv w:val="1"/>
      <w:marLeft w:val="0"/>
      <w:marRight w:val="0"/>
      <w:marTop w:val="0"/>
      <w:marBottom w:val="0"/>
      <w:divBdr>
        <w:top w:val="none" w:sz="0" w:space="0" w:color="auto"/>
        <w:left w:val="none" w:sz="0" w:space="0" w:color="auto"/>
        <w:bottom w:val="none" w:sz="0" w:space="0" w:color="auto"/>
        <w:right w:val="none" w:sz="0" w:space="0" w:color="auto"/>
      </w:divBdr>
    </w:div>
    <w:div w:id="1292246539">
      <w:bodyDiv w:val="1"/>
      <w:marLeft w:val="0"/>
      <w:marRight w:val="0"/>
      <w:marTop w:val="0"/>
      <w:marBottom w:val="0"/>
      <w:divBdr>
        <w:top w:val="none" w:sz="0" w:space="0" w:color="auto"/>
        <w:left w:val="none" w:sz="0" w:space="0" w:color="auto"/>
        <w:bottom w:val="none" w:sz="0" w:space="0" w:color="auto"/>
        <w:right w:val="none" w:sz="0" w:space="0" w:color="auto"/>
      </w:divBdr>
    </w:div>
    <w:div w:id="1440905992">
      <w:bodyDiv w:val="1"/>
      <w:marLeft w:val="0"/>
      <w:marRight w:val="0"/>
      <w:marTop w:val="0"/>
      <w:marBottom w:val="0"/>
      <w:divBdr>
        <w:top w:val="none" w:sz="0" w:space="0" w:color="auto"/>
        <w:left w:val="none" w:sz="0" w:space="0" w:color="auto"/>
        <w:bottom w:val="none" w:sz="0" w:space="0" w:color="auto"/>
        <w:right w:val="none" w:sz="0" w:space="0" w:color="auto"/>
      </w:divBdr>
    </w:div>
    <w:div w:id="1633629175">
      <w:bodyDiv w:val="1"/>
      <w:marLeft w:val="0"/>
      <w:marRight w:val="0"/>
      <w:marTop w:val="0"/>
      <w:marBottom w:val="0"/>
      <w:divBdr>
        <w:top w:val="none" w:sz="0" w:space="0" w:color="auto"/>
        <w:left w:val="none" w:sz="0" w:space="0" w:color="auto"/>
        <w:bottom w:val="none" w:sz="0" w:space="0" w:color="auto"/>
        <w:right w:val="none" w:sz="0" w:space="0" w:color="auto"/>
      </w:divBdr>
    </w:div>
    <w:div w:id="2059010851">
      <w:bodyDiv w:val="1"/>
      <w:marLeft w:val="0"/>
      <w:marRight w:val="0"/>
      <w:marTop w:val="0"/>
      <w:marBottom w:val="0"/>
      <w:divBdr>
        <w:top w:val="none" w:sz="0" w:space="0" w:color="auto"/>
        <w:left w:val="none" w:sz="0" w:space="0" w:color="auto"/>
        <w:bottom w:val="none" w:sz="0" w:space="0" w:color="auto"/>
        <w:right w:val="none" w:sz="0" w:space="0" w:color="auto"/>
      </w:divBdr>
    </w:div>
    <w:div w:id="21268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3142</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2017-11-28T15:12:00Z</dcterms:created>
  <dcterms:modified xsi:type="dcterms:W3CDTF">2017-11-28T15:12:00Z</dcterms:modified>
</cp:coreProperties>
</file>